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0163C" w14:textId="77777777" w:rsidR="00945734" w:rsidRPr="00604592" w:rsidRDefault="00945734" w:rsidP="00604592">
      <w:pPr>
        <w:pStyle w:val="Ttulo2"/>
        <w:ind w:firstLine="0"/>
        <w:rPr>
          <w:rFonts w:ascii="Bookman Old Style" w:hAnsi="Bookman Old Style"/>
          <w:sz w:val="32"/>
          <w:szCs w:val="32"/>
          <w:u w:val="single"/>
          <w:lang w:val="ca-ES"/>
        </w:rPr>
      </w:pPr>
      <w:r w:rsidRPr="00604592">
        <w:rPr>
          <w:rFonts w:ascii="Bookman Old Style" w:hAnsi="Bookman Old Style"/>
          <w:sz w:val="32"/>
          <w:szCs w:val="32"/>
          <w:u w:val="single"/>
          <w:lang w:val="ca-ES"/>
        </w:rPr>
        <w:t>HOJA DE ENCARGO PROFESIONAL</w:t>
      </w:r>
    </w:p>
    <w:p w14:paraId="7771AF1F" w14:textId="77777777" w:rsidR="00945734" w:rsidRPr="00CE5A69" w:rsidRDefault="00945734" w:rsidP="00945734">
      <w:pPr>
        <w:spacing w:line="360" w:lineRule="auto"/>
        <w:rPr>
          <w:rFonts w:ascii="Arial" w:hAnsi="Arial" w:cs="Arial"/>
          <w:sz w:val="22"/>
          <w:szCs w:val="20"/>
        </w:rPr>
      </w:pPr>
    </w:p>
    <w:p w14:paraId="5F58225C" w14:textId="77777777" w:rsidR="00945734" w:rsidRPr="00CE5A69" w:rsidRDefault="00945734" w:rsidP="00945734">
      <w:pPr>
        <w:spacing w:line="360" w:lineRule="auto"/>
        <w:rPr>
          <w:rFonts w:ascii="Arial" w:hAnsi="Arial" w:cs="Arial"/>
          <w:sz w:val="22"/>
          <w:szCs w:val="20"/>
        </w:rPr>
      </w:pPr>
    </w:p>
    <w:p w14:paraId="532B050D" w14:textId="77777777" w:rsidR="00945734" w:rsidRPr="00CE5A69" w:rsidRDefault="00945734" w:rsidP="00945734">
      <w:pPr>
        <w:spacing w:line="360" w:lineRule="auto"/>
        <w:rPr>
          <w:rFonts w:ascii="Arial" w:hAnsi="Arial" w:cs="Arial"/>
          <w:sz w:val="22"/>
          <w:szCs w:val="20"/>
        </w:rPr>
      </w:pPr>
    </w:p>
    <w:p w14:paraId="346DB790" w14:textId="360C9B45" w:rsidR="00945734" w:rsidRPr="00604592" w:rsidRDefault="00945734" w:rsidP="00945734">
      <w:pPr>
        <w:spacing w:line="360" w:lineRule="auto"/>
        <w:rPr>
          <w:rFonts w:ascii="Bookman Old Style" w:hAnsi="Bookman Old Style" w:cs="Arial"/>
          <w:i/>
        </w:rPr>
      </w:pPr>
      <w:r w:rsidRPr="00604592">
        <w:rPr>
          <w:rFonts w:ascii="Bookman Old Style" w:hAnsi="Bookman Old Style"/>
        </w:rPr>
        <w:t xml:space="preserve">En </w:t>
      </w:r>
      <w:r w:rsidR="004B4DF7" w:rsidRPr="00604592">
        <w:rPr>
          <w:rFonts w:ascii="Bookman Old Style" w:hAnsi="Bookman Old Style"/>
          <w:b/>
          <w:bCs/>
          <w:i/>
        </w:rPr>
        <w:t>BARCELONA</w:t>
      </w:r>
      <w:r w:rsidR="004B4DF7" w:rsidRPr="00604592">
        <w:rPr>
          <w:rFonts w:ascii="Bookman Old Style" w:hAnsi="Bookman Old Style"/>
          <w:i/>
        </w:rPr>
        <w:t>,</w:t>
      </w:r>
      <w:r w:rsidRPr="00604592">
        <w:rPr>
          <w:rFonts w:ascii="Bookman Old Style" w:hAnsi="Bookman Old Style"/>
        </w:rPr>
        <w:t xml:space="preserve"> a 17 de marzo de 2022</w:t>
      </w:r>
    </w:p>
    <w:p w14:paraId="7027E21B" w14:textId="77777777" w:rsidR="00945734" w:rsidRDefault="00945734" w:rsidP="00945734">
      <w:pPr>
        <w:spacing w:line="360" w:lineRule="auto"/>
        <w:jc w:val="center"/>
        <w:rPr>
          <w:rFonts w:ascii="Arial" w:hAnsi="Arial" w:cs="Arial"/>
          <w:sz w:val="22"/>
          <w:szCs w:val="20"/>
        </w:rPr>
      </w:pPr>
    </w:p>
    <w:p w14:paraId="451A1AFF" w14:textId="77777777" w:rsidR="00945734" w:rsidRDefault="00945734" w:rsidP="00945734">
      <w:pPr>
        <w:spacing w:line="360" w:lineRule="auto"/>
        <w:jc w:val="center"/>
        <w:rPr>
          <w:rFonts w:ascii="Arial" w:hAnsi="Arial" w:cs="Arial"/>
          <w:sz w:val="22"/>
          <w:szCs w:val="20"/>
        </w:rPr>
      </w:pPr>
    </w:p>
    <w:p w14:paraId="158A85C7" w14:textId="77777777" w:rsidR="00945734" w:rsidRPr="00CE5A69" w:rsidRDefault="00945734" w:rsidP="00945734">
      <w:pPr>
        <w:spacing w:line="360" w:lineRule="auto"/>
        <w:jc w:val="center"/>
        <w:rPr>
          <w:rFonts w:ascii="Arial" w:hAnsi="Arial" w:cs="Arial"/>
          <w:sz w:val="22"/>
          <w:szCs w:val="20"/>
        </w:rPr>
      </w:pPr>
    </w:p>
    <w:p w14:paraId="7E3ACE4C" w14:textId="77777777" w:rsidR="00945734" w:rsidRPr="00604592" w:rsidRDefault="00945734" w:rsidP="00604592">
      <w:pPr>
        <w:pStyle w:val="Ttulo2"/>
        <w:ind w:firstLine="0"/>
        <w:rPr>
          <w:rFonts w:ascii="Bookman Old Style" w:hAnsi="Bookman Old Style"/>
          <w:sz w:val="28"/>
          <w:szCs w:val="28"/>
        </w:rPr>
      </w:pPr>
      <w:r w:rsidRPr="00604592">
        <w:rPr>
          <w:rFonts w:ascii="Bookman Old Style" w:hAnsi="Bookman Old Style"/>
          <w:sz w:val="28"/>
          <w:szCs w:val="28"/>
        </w:rPr>
        <w:t>REUNIDOS</w:t>
      </w:r>
    </w:p>
    <w:p w14:paraId="310943DA" w14:textId="77777777" w:rsidR="00945734" w:rsidRPr="00604592" w:rsidRDefault="00945734" w:rsidP="00604592">
      <w:pPr>
        <w:spacing w:line="360" w:lineRule="auto"/>
        <w:jc w:val="both"/>
        <w:rPr>
          <w:rFonts w:ascii="Bookman Old Style" w:hAnsi="Bookman Old Style" w:cs="Arial"/>
        </w:rPr>
      </w:pPr>
    </w:p>
    <w:p w14:paraId="4B7CE0FB" w14:textId="77777777" w:rsidR="00945734" w:rsidRPr="00604592" w:rsidRDefault="00945734" w:rsidP="00604592">
      <w:pPr>
        <w:spacing w:line="360" w:lineRule="auto"/>
        <w:jc w:val="both"/>
        <w:rPr>
          <w:rFonts w:ascii="Bookman Old Style" w:hAnsi="Bookman Old Style" w:cs="Arial"/>
        </w:rPr>
      </w:pPr>
      <w:r w:rsidRPr="00604592">
        <w:rPr>
          <w:rFonts w:ascii="Bookman Old Style" w:hAnsi="Bookman Old Style"/>
        </w:rPr>
        <w:t xml:space="preserve">De una parte, </w:t>
      </w:r>
      <w:r w:rsidRPr="00604592">
        <w:rPr>
          <w:rFonts w:ascii="Bookman Old Style" w:hAnsi="Bookman Old Style"/>
          <w:i/>
          <w:highlight w:val="lightGray"/>
        </w:rPr>
        <w:t>nombre y apellidos</w:t>
      </w:r>
      <w:r w:rsidRPr="00604592">
        <w:rPr>
          <w:rFonts w:ascii="Bookman Old Style" w:hAnsi="Bookman Old Style"/>
        </w:rPr>
        <w:t xml:space="preserve">, con DNI </w:t>
      </w:r>
      <w:r w:rsidRPr="00604592">
        <w:rPr>
          <w:rFonts w:ascii="Bookman Old Style" w:hAnsi="Bookman Old Style"/>
          <w:highlight w:val="lightGray"/>
        </w:rPr>
        <w:t>.................</w:t>
      </w:r>
      <w:r w:rsidRPr="00604592">
        <w:rPr>
          <w:rFonts w:ascii="Bookman Old Style" w:hAnsi="Bookman Old Style"/>
        </w:rPr>
        <w:t xml:space="preserve"> y con domicilio en </w:t>
      </w:r>
      <w:r w:rsidRPr="00604592">
        <w:rPr>
          <w:rFonts w:ascii="Bookman Old Style" w:hAnsi="Bookman Old Style"/>
          <w:highlight w:val="lightGray"/>
        </w:rPr>
        <w:t>.................</w:t>
      </w:r>
      <w:r w:rsidRPr="00604592">
        <w:rPr>
          <w:rFonts w:ascii="Bookman Old Style" w:hAnsi="Bookman Old Style"/>
        </w:rPr>
        <w:t xml:space="preserve"> (de ahora en adelante, el CLIENTE/A).</w:t>
      </w:r>
    </w:p>
    <w:p w14:paraId="10CFCE69" w14:textId="77777777" w:rsidR="00945734" w:rsidRPr="00604592" w:rsidRDefault="00945734" w:rsidP="00604592">
      <w:pPr>
        <w:spacing w:line="360" w:lineRule="auto"/>
        <w:jc w:val="both"/>
        <w:rPr>
          <w:rFonts w:ascii="Bookman Old Style" w:hAnsi="Bookman Old Style" w:cs="Arial"/>
        </w:rPr>
      </w:pPr>
    </w:p>
    <w:p w14:paraId="0F2E41BA" w14:textId="63834080" w:rsidR="00945734" w:rsidRPr="00604592" w:rsidRDefault="00945734" w:rsidP="00604592">
      <w:pPr>
        <w:spacing w:line="360" w:lineRule="auto"/>
        <w:jc w:val="both"/>
        <w:rPr>
          <w:rFonts w:ascii="Bookman Old Style" w:hAnsi="Bookman Old Style" w:cs="Arial"/>
        </w:rPr>
      </w:pPr>
      <w:r w:rsidRPr="00604592">
        <w:rPr>
          <w:rFonts w:ascii="Bookman Old Style" w:hAnsi="Bookman Old Style"/>
        </w:rPr>
        <w:t xml:space="preserve">Y de otra, SERGI FERNÁNDEZ </w:t>
      </w:r>
      <w:r w:rsidR="007C3ED7" w:rsidRPr="00604592">
        <w:rPr>
          <w:rFonts w:ascii="Bookman Old Style" w:hAnsi="Bookman Old Style"/>
        </w:rPr>
        <w:t>PÉREZ</w:t>
      </w:r>
      <w:r w:rsidRPr="00604592">
        <w:rPr>
          <w:rFonts w:ascii="Bookman Old Style" w:hAnsi="Bookman Old Style"/>
        </w:rPr>
        <w:t xml:space="preserve">, con DNI </w:t>
      </w:r>
      <w:r w:rsidR="007C3ED7" w:rsidRPr="00604592">
        <w:rPr>
          <w:rFonts w:ascii="Bookman Old Style" w:hAnsi="Bookman Old Style"/>
        </w:rPr>
        <w:t>40.438.607F</w:t>
      </w:r>
      <w:r w:rsidRPr="00604592">
        <w:rPr>
          <w:rFonts w:ascii="Bookman Old Style" w:hAnsi="Bookman Old Style"/>
        </w:rPr>
        <w:t xml:space="preserve"> abogado colegiado</w:t>
      </w:r>
      <w:r w:rsidR="007C3ED7" w:rsidRPr="00604592">
        <w:rPr>
          <w:rFonts w:ascii="Bookman Old Style" w:hAnsi="Bookman Old Style"/>
        </w:rPr>
        <w:t xml:space="preserve"> </w:t>
      </w:r>
      <w:r w:rsidRPr="00604592">
        <w:rPr>
          <w:rFonts w:ascii="Bookman Old Style" w:hAnsi="Bookman Old Style"/>
        </w:rPr>
        <w:t xml:space="preserve">en el Ilustre Colegio de la Abogacía de </w:t>
      </w:r>
      <w:r w:rsidR="007C3ED7" w:rsidRPr="00604592">
        <w:rPr>
          <w:rFonts w:ascii="Bookman Old Style" w:hAnsi="Bookman Old Style"/>
        </w:rPr>
        <w:t>Figueres</w:t>
      </w:r>
      <w:r w:rsidRPr="00604592">
        <w:rPr>
          <w:rFonts w:ascii="Bookman Old Style" w:hAnsi="Bookman Old Style"/>
        </w:rPr>
        <w:t>, con número de colegiad</w:t>
      </w:r>
      <w:r w:rsidR="007C3ED7" w:rsidRPr="00604592">
        <w:rPr>
          <w:rFonts w:ascii="Bookman Old Style" w:hAnsi="Bookman Old Style"/>
        </w:rPr>
        <w:t>o 812</w:t>
      </w:r>
      <w:r w:rsidRPr="00604592">
        <w:rPr>
          <w:rFonts w:ascii="Bookman Old Style" w:hAnsi="Bookman Old Style"/>
        </w:rPr>
        <w:t>, con domicilio profesional en</w:t>
      </w:r>
      <w:r w:rsidR="007C3ED7" w:rsidRPr="00604592">
        <w:rPr>
          <w:rFonts w:ascii="Bookman Old Style" w:hAnsi="Bookman Old Style"/>
        </w:rPr>
        <w:t xml:space="preserve"> la Calle Malats número 27 bajo</w:t>
      </w:r>
      <w:r w:rsidRPr="00604592">
        <w:rPr>
          <w:rFonts w:ascii="Bookman Old Style" w:hAnsi="Bookman Old Style"/>
        </w:rPr>
        <w:t xml:space="preserve">, teléfono </w:t>
      </w:r>
      <w:r w:rsidR="007C3ED7" w:rsidRPr="00604592">
        <w:rPr>
          <w:rFonts w:ascii="Bookman Old Style" w:hAnsi="Bookman Old Style"/>
        </w:rPr>
        <w:t xml:space="preserve">933426810// 638826246 </w:t>
      </w:r>
      <w:r w:rsidRPr="00604592">
        <w:rPr>
          <w:rFonts w:ascii="Bookman Old Style" w:hAnsi="Bookman Old Style"/>
        </w:rPr>
        <w:t xml:space="preserve">y dirección de correo electrónico </w:t>
      </w:r>
      <w:r w:rsidR="007C3ED7" w:rsidRPr="00604592">
        <w:rPr>
          <w:rFonts w:ascii="Bookman Old Style" w:hAnsi="Bookman Old Style"/>
        </w:rPr>
        <w:t>sergifernandez@icafi.com</w:t>
      </w:r>
      <w:r w:rsidRPr="00604592">
        <w:rPr>
          <w:rFonts w:ascii="Bookman Old Style" w:hAnsi="Bookman Old Style"/>
        </w:rPr>
        <w:t xml:space="preserve"> (de ahora en adelante, el ABOGADO).</w:t>
      </w:r>
    </w:p>
    <w:p w14:paraId="35D53F31" w14:textId="77777777" w:rsidR="00945734" w:rsidRPr="00604592" w:rsidRDefault="00945734" w:rsidP="00604592">
      <w:pPr>
        <w:spacing w:line="360" w:lineRule="auto"/>
        <w:ind w:firstLine="709"/>
        <w:jc w:val="both"/>
        <w:rPr>
          <w:rFonts w:ascii="Bookman Old Style" w:hAnsi="Bookman Old Style" w:cs="Arial"/>
        </w:rPr>
      </w:pPr>
    </w:p>
    <w:p w14:paraId="50E5FFF5" w14:textId="77777777" w:rsidR="00945734" w:rsidRPr="00604592" w:rsidRDefault="00945734" w:rsidP="00604592">
      <w:pPr>
        <w:pStyle w:val="Ttulo2"/>
        <w:ind w:firstLine="0"/>
        <w:jc w:val="both"/>
        <w:rPr>
          <w:rFonts w:ascii="Bookman Old Style" w:hAnsi="Bookman Old Style"/>
          <w:sz w:val="24"/>
        </w:rPr>
      </w:pPr>
      <w:r w:rsidRPr="00604592">
        <w:rPr>
          <w:rFonts w:ascii="Bookman Old Style" w:hAnsi="Bookman Old Style"/>
          <w:sz w:val="24"/>
        </w:rPr>
        <w:t>EXPONEN</w:t>
      </w:r>
    </w:p>
    <w:p w14:paraId="22994CF2" w14:textId="77777777" w:rsidR="00945734" w:rsidRPr="00604592" w:rsidRDefault="00945734" w:rsidP="00604592">
      <w:pPr>
        <w:jc w:val="both"/>
        <w:rPr>
          <w:rFonts w:ascii="Bookman Old Style" w:hAnsi="Bookman Old Style"/>
        </w:rPr>
      </w:pPr>
    </w:p>
    <w:p w14:paraId="6E29ABD0" w14:textId="77777777" w:rsidR="00945734" w:rsidRPr="00604592" w:rsidRDefault="00945734" w:rsidP="00604592">
      <w:pPr>
        <w:spacing w:line="360" w:lineRule="auto"/>
        <w:jc w:val="both"/>
        <w:rPr>
          <w:rFonts w:ascii="Bookman Old Style" w:hAnsi="Bookman Old Style" w:cs="Arial"/>
        </w:rPr>
      </w:pPr>
      <w:r w:rsidRPr="00604592">
        <w:rPr>
          <w:rFonts w:ascii="Bookman Old Style" w:hAnsi="Bookman Old Style"/>
        </w:rPr>
        <w:t>Que las partes se reconocen mutuamente la capacidad legal suficiente para otorgar esta hoja de encargo profesional y acuerdan suscribir el presente contrato, que se regirá por las siguientes</w:t>
      </w:r>
    </w:p>
    <w:p w14:paraId="4FB14AD7" w14:textId="77777777" w:rsidR="00945734" w:rsidRPr="00604592" w:rsidRDefault="00945734" w:rsidP="00604592">
      <w:pPr>
        <w:jc w:val="both"/>
        <w:rPr>
          <w:rFonts w:ascii="Bookman Old Style" w:hAnsi="Bookman Old Style"/>
        </w:rPr>
      </w:pPr>
    </w:p>
    <w:p w14:paraId="39E521A2" w14:textId="77777777" w:rsidR="00945734" w:rsidRPr="00604592" w:rsidRDefault="00945734" w:rsidP="00604592">
      <w:pPr>
        <w:jc w:val="both"/>
        <w:rPr>
          <w:rFonts w:ascii="Bookman Old Style" w:hAnsi="Bookman Old Style"/>
        </w:rPr>
      </w:pPr>
    </w:p>
    <w:p w14:paraId="26480C16" w14:textId="77777777" w:rsidR="00945734" w:rsidRPr="00604592" w:rsidRDefault="00945734" w:rsidP="00604592">
      <w:pPr>
        <w:pStyle w:val="Ttulo2"/>
        <w:ind w:firstLine="0"/>
        <w:jc w:val="both"/>
        <w:rPr>
          <w:rFonts w:ascii="Bookman Old Style" w:hAnsi="Bookman Old Style"/>
          <w:sz w:val="24"/>
        </w:rPr>
      </w:pPr>
      <w:r w:rsidRPr="00604592">
        <w:rPr>
          <w:rFonts w:ascii="Bookman Old Style" w:hAnsi="Bookman Old Style"/>
          <w:sz w:val="24"/>
        </w:rPr>
        <w:t>CONDICIONES</w:t>
      </w:r>
    </w:p>
    <w:p w14:paraId="03CB558B" w14:textId="77777777" w:rsidR="00945734" w:rsidRPr="00604592" w:rsidRDefault="00945734" w:rsidP="00604592">
      <w:pPr>
        <w:spacing w:line="360" w:lineRule="auto"/>
        <w:jc w:val="both"/>
        <w:rPr>
          <w:rFonts w:ascii="Bookman Old Style" w:hAnsi="Bookman Old Style" w:cs="Arial"/>
          <w:b/>
          <w:bCs/>
        </w:rPr>
      </w:pPr>
    </w:p>
    <w:p w14:paraId="2A9D7869" w14:textId="77777777" w:rsidR="00945734" w:rsidRPr="00604592" w:rsidRDefault="00945734" w:rsidP="00604592">
      <w:pPr>
        <w:spacing w:line="360" w:lineRule="auto"/>
        <w:jc w:val="both"/>
        <w:rPr>
          <w:rFonts w:ascii="Bookman Old Style" w:hAnsi="Bookman Old Style" w:cs="Arial"/>
          <w:b/>
          <w:bCs/>
        </w:rPr>
      </w:pPr>
      <w:r w:rsidRPr="00604592">
        <w:rPr>
          <w:rFonts w:ascii="Bookman Old Style" w:hAnsi="Bookman Old Style"/>
          <w:b/>
        </w:rPr>
        <w:t>1. OBJETO</w:t>
      </w:r>
    </w:p>
    <w:p w14:paraId="76210F7C" w14:textId="77777777" w:rsidR="00945734" w:rsidRPr="00604592" w:rsidRDefault="00945734" w:rsidP="00604592">
      <w:pPr>
        <w:pStyle w:val="Textoindependiente"/>
        <w:spacing w:line="360" w:lineRule="auto"/>
        <w:jc w:val="both"/>
        <w:rPr>
          <w:rFonts w:ascii="Bookman Old Style" w:hAnsi="Bookman Old Style"/>
          <w:sz w:val="24"/>
          <w:szCs w:val="24"/>
        </w:rPr>
      </w:pPr>
    </w:p>
    <w:p w14:paraId="6D5C02DA" w14:textId="6EA7553E" w:rsidR="00945734" w:rsidRPr="00841E83" w:rsidRDefault="00945734" w:rsidP="00604592">
      <w:pPr>
        <w:pStyle w:val="Textoindependiente"/>
        <w:spacing w:line="360" w:lineRule="auto"/>
        <w:jc w:val="both"/>
        <w:rPr>
          <w:rStyle w:val="Mencinsinresolver"/>
          <w:rFonts w:ascii="Bookman Old Style" w:hAnsi="Bookman Old Style"/>
          <w:b/>
          <w:i/>
          <w:color w:val="auto"/>
          <w:sz w:val="24"/>
          <w:szCs w:val="24"/>
        </w:rPr>
      </w:pPr>
      <w:r w:rsidRPr="00841E83">
        <w:rPr>
          <w:rStyle w:val="Mencinsinresolver"/>
          <w:rFonts w:ascii="Bookman Old Style" w:hAnsi="Bookman Old Style"/>
          <w:color w:val="auto"/>
          <w:sz w:val="24"/>
          <w:szCs w:val="24"/>
        </w:rPr>
        <w:t xml:space="preserve">El CLIENTE, previa información del letrado, encarga al ABOGADO, que acepta, la prestación de los siguientes servicios jurídicos y la realización de las siguientes actuaciones: </w:t>
      </w:r>
    </w:p>
    <w:p w14:paraId="7DE65A4E" w14:textId="77777777" w:rsidR="00945734" w:rsidRPr="00604592" w:rsidRDefault="00945734" w:rsidP="00604592">
      <w:pPr>
        <w:pStyle w:val="Textoindependiente"/>
        <w:spacing w:line="360" w:lineRule="auto"/>
        <w:jc w:val="both"/>
        <w:rPr>
          <w:rFonts w:ascii="Bookman Old Style" w:hAnsi="Bookman Old Style"/>
          <w:i/>
          <w:sz w:val="24"/>
          <w:szCs w:val="24"/>
        </w:rPr>
      </w:pPr>
    </w:p>
    <w:p w14:paraId="09235EF2" w14:textId="485E29F3" w:rsidR="00945734" w:rsidRPr="00841E83" w:rsidRDefault="00945734" w:rsidP="00604592">
      <w:pPr>
        <w:pStyle w:val="Textoindependiente"/>
        <w:spacing w:line="360" w:lineRule="auto"/>
        <w:jc w:val="both"/>
        <w:rPr>
          <w:rFonts w:ascii="Bookman Old Style" w:hAnsi="Bookman Old Style"/>
          <w:sz w:val="24"/>
          <w:szCs w:val="24"/>
        </w:rPr>
      </w:pPr>
      <w:r w:rsidRPr="00841E83">
        <w:rPr>
          <w:rStyle w:val="Mencinsinresolver"/>
          <w:rFonts w:ascii="Bookman Old Style" w:hAnsi="Bookman Old Style"/>
          <w:color w:val="auto"/>
          <w:sz w:val="24"/>
          <w:szCs w:val="24"/>
        </w:rPr>
        <w:lastRenderedPageBreak/>
        <w:t xml:space="preserve">1. </w:t>
      </w:r>
      <w:r w:rsidR="007C3ED7" w:rsidRPr="00841E83">
        <w:rPr>
          <w:rStyle w:val="Mencinsinresolver"/>
          <w:rFonts w:ascii="Bookman Old Style" w:hAnsi="Bookman Old Style"/>
          <w:color w:val="auto"/>
          <w:sz w:val="24"/>
          <w:szCs w:val="24"/>
        </w:rPr>
        <w:t>Realizar toda la represe</w:t>
      </w:r>
      <w:r w:rsidR="00C31EA7" w:rsidRPr="00841E83">
        <w:rPr>
          <w:rStyle w:val="Mencinsinresolver"/>
          <w:rFonts w:ascii="Bookman Old Style" w:hAnsi="Bookman Old Style"/>
          <w:color w:val="auto"/>
          <w:sz w:val="24"/>
          <w:szCs w:val="24"/>
        </w:rPr>
        <w:t xml:space="preserve">ntación procesal y dirección técnica en la demanda colectiva que se realizará para </w:t>
      </w:r>
      <w:r w:rsidR="00D266B8" w:rsidRPr="00841E83">
        <w:rPr>
          <w:rStyle w:val="Mencinsinresolver"/>
          <w:rFonts w:ascii="Bookman Old Style" w:hAnsi="Bookman Old Style"/>
          <w:color w:val="auto"/>
          <w:sz w:val="24"/>
          <w:szCs w:val="24"/>
        </w:rPr>
        <w:t xml:space="preserve">la reclamación de cantidad del CLUB DE LAS </w:t>
      </w:r>
      <w:r w:rsidR="004B4DF7" w:rsidRPr="00841E83">
        <w:rPr>
          <w:rStyle w:val="Mencinsinresolver"/>
          <w:rFonts w:ascii="Bookman Old Style" w:hAnsi="Bookman Old Style"/>
          <w:color w:val="auto"/>
          <w:sz w:val="24"/>
          <w:szCs w:val="24"/>
        </w:rPr>
        <w:t>MARCAS.</w:t>
      </w:r>
    </w:p>
    <w:p w14:paraId="2CFE2017" w14:textId="77777777" w:rsidR="00945734" w:rsidRPr="00604592" w:rsidRDefault="00945734" w:rsidP="00604592">
      <w:pPr>
        <w:pStyle w:val="Textoindependiente"/>
        <w:spacing w:line="360" w:lineRule="auto"/>
        <w:jc w:val="both"/>
        <w:rPr>
          <w:rFonts w:ascii="Bookman Old Style" w:hAnsi="Bookman Old Style"/>
          <w:sz w:val="24"/>
          <w:szCs w:val="24"/>
        </w:rPr>
      </w:pPr>
    </w:p>
    <w:p w14:paraId="2C21D259" w14:textId="759E99FE" w:rsidR="00945734" w:rsidRPr="00604592" w:rsidRDefault="00945734" w:rsidP="00604592">
      <w:pPr>
        <w:autoSpaceDE w:val="0"/>
        <w:autoSpaceDN w:val="0"/>
        <w:adjustRightInd w:val="0"/>
        <w:spacing w:line="360" w:lineRule="auto"/>
        <w:jc w:val="both"/>
        <w:rPr>
          <w:rFonts w:ascii="Bookman Old Style" w:eastAsiaTheme="minorHAnsi" w:hAnsi="Bookman Old Style"/>
          <w:lang w:eastAsia="en-US"/>
        </w:rPr>
      </w:pPr>
      <w:r w:rsidRPr="00604592">
        <w:rPr>
          <w:rStyle w:val="Mencinsinresolver"/>
          <w:rFonts w:ascii="Bookman Old Style" w:hAnsi="Bookman Old Style"/>
        </w:rPr>
        <w:t>2.</w:t>
      </w:r>
      <w:r w:rsidR="00D266B8" w:rsidRPr="00604592">
        <w:rPr>
          <w:rFonts w:ascii="Bookman Old Style" w:eastAsiaTheme="minorHAnsi" w:hAnsi="Bookman Old Style"/>
          <w:lang w:eastAsia="en-US"/>
        </w:rPr>
        <w:t xml:space="preserve"> Comparecer y estar en juicio con facultades de poder general de representación procesal, según lo prevenido en el Artículo 25 de la Ley de Enjuiciamiento Civil, en cualquier clase de jurisdicción, en todos los actos procesales comprendidos de </w:t>
      </w:r>
      <w:r w:rsidR="004B4DF7" w:rsidRPr="00604592">
        <w:rPr>
          <w:rFonts w:ascii="Bookman Old Style" w:eastAsiaTheme="minorHAnsi" w:hAnsi="Bookman Old Style"/>
          <w:lang w:eastAsia="en-US"/>
        </w:rPr>
        <w:t>ordinario, tanto</w:t>
      </w:r>
      <w:r w:rsidR="00D266B8" w:rsidRPr="00604592">
        <w:rPr>
          <w:rFonts w:ascii="Bookman Old Style" w:eastAsiaTheme="minorHAnsi" w:hAnsi="Bookman Old Style"/>
          <w:lang w:eastAsia="en-US"/>
        </w:rPr>
        <w:t xml:space="preserve"> en fase declarativa o de instrucción, como de </w:t>
      </w:r>
      <w:r w:rsidR="004B4DF7" w:rsidRPr="00604592">
        <w:rPr>
          <w:rFonts w:ascii="Bookman Old Style" w:eastAsiaTheme="minorHAnsi" w:hAnsi="Bookman Old Style"/>
          <w:lang w:eastAsia="en-US"/>
        </w:rPr>
        <w:t>ejecución, cautelar</w:t>
      </w:r>
      <w:r w:rsidR="00D266B8" w:rsidRPr="00604592">
        <w:rPr>
          <w:rFonts w:ascii="Bookman Old Style" w:eastAsiaTheme="minorHAnsi" w:hAnsi="Bookman Old Style"/>
          <w:lang w:eastAsia="en-US"/>
        </w:rPr>
        <w:t>, actos de conciliación o jurisdicción voluntaria, así como en todo tipo de recursos, sean los de carácter ordinario, sean los extraordinarios.</w:t>
      </w:r>
    </w:p>
    <w:p w14:paraId="79893333" w14:textId="62CBD5D4" w:rsidR="00D266B8" w:rsidRPr="00604592" w:rsidRDefault="00D266B8" w:rsidP="00604592">
      <w:pPr>
        <w:autoSpaceDE w:val="0"/>
        <w:autoSpaceDN w:val="0"/>
        <w:adjustRightInd w:val="0"/>
        <w:spacing w:line="360" w:lineRule="auto"/>
        <w:jc w:val="both"/>
        <w:rPr>
          <w:rFonts w:ascii="Bookman Old Style" w:eastAsiaTheme="minorHAnsi" w:hAnsi="Bookman Old Style"/>
          <w:lang w:eastAsia="en-US"/>
        </w:rPr>
      </w:pPr>
      <w:r w:rsidRPr="00604592">
        <w:rPr>
          <w:rFonts w:ascii="Bookman Old Style" w:eastAsiaTheme="minorHAnsi" w:hAnsi="Bookman Old Style"/>
          <w:lang w:eastAsia="en-US"/>
        </w:rPr>
        <w:t>3. Asimismo y con carácter especial, se les faculta para renunciar, transigir, desistir, allanarse y efectuar aquellas manifestacion</w:t>
      </w:r>
      <w:r w:rsidR="00604592">
        <w:rPr>
          <w:rFonts w:ascii="Bookman Old Style" w:eastAsiaTheme="minorHAnsi" w:hAnsi="Bookman Old Style"/>
          <w:lang w:eastAsia="en-US"/>
        </w:rPr>
        <w:t>e</w:t>
      </w:r>
      <w:r w:rsidRPr="00604592">
        <w:rPr>
          <w:rFonts w:ascii="Bookman Old Style" w:eastAsiaTheme="minorHAnsi" w:hAnsi="Bookman Old Style"/>
          <w:lang w:eastAsia="en-US"/>
        </w:rPr>
        <w:t>s que puedan comportar el sobreseimiento del proceso por satisfacción extraprocesal o carencia sobrevenida de objeto, tanto en los términos previstos en el Artículo 414 de la Ley antes citada como en todos aquellos en que pueda precisarse de dicha facultad especial. Absolver posiciones ante Juzgados y Tribunales.</w:t>
      </w:r>
    </w:p>
    <w:p w14:paraId="55F1BDD1" w14:textId="79B0FFEB" w:rsidR="00D266B8" w:rsidRPr="00604592" w:rsidRDefault="00D266B8" w:rsidP="00604592">
      <w:pPr>
        <w:autoSpaceDE w:val="0"/>
        <w:autoSpaceDN w:val="0"/>
        <w:adjustRightInd w:val="0"/>
        <w:spacing w:line="360" w:lineRule="auto"/>
        <w:jc w:val="both"/>
        <w:rPr>
          <w:rFonts w:ascii="Bookman Old Style" w:eastAsiaTheme="minorHAnsi" w:hAnsi="Bookman Old Style"/>
          <w:lang w:val="ca-ES" w:eastAsia="en-US"/>
        </w:rPr>
      </w:pPr>
    </w:p>
    <w:p w14:paraId="1656C6CC" w14:textId="7A35B20D" w:rsidR="004E7EB3" w:rsidRPr="00604592" w:rsidRDefault="004E7EB3" w:rsidP="003345DF">
      <w:pPr>
        <w:autoSpaceDE w:val="0"/>
        <w:autoSpaceDN w:val="0"/>
        <w:adjustRightInd w:val="0"/>
        <w:spacing w:line="360" w:lineRule="auto"/>
        <w:jc w:val="both"/>
        <w:rPr>
          <w:rFonts w:ascii="Bookman Old Style" w:hAnsi="Bookman Old Style"/>
        </w:rPr>
      </w:pPr>
      <w:r w:rsidRPr="00604592">
        <w:rPr>
          <w:rFonts w:ascii="Bookman Old Style" w:eastAsiaTheme="minorHAnsi" w:hAnsi="Bookman Old Style"/>
          <w:lang w:val="ca-ES" w:eastAsia="en-US"/>
        </w:rPr>
        <w:t xml:space="preserve">4. </w:t>
      </w:r>
      <w:r w:rsidRPr="003345DF">
        <w:rPr>
          <w:rFonts w:ascii="Bookman Old Style" w:eastAsiaTheme="minorHAnsi" w:hAnsi="Bookman Old Style"/>
          <w:lang w:eastAsia="en-US"/>
        </w:rPr>
        <w:t>Ostentar la representación y comparecer ante cualquier otra Autoridad, Fiscalía, Sindicato, Delegación, Junta, Jurado, Autoridad Eclesiástica, Centro, oficina o funcionario del Estado, la Generalidad y otras  comunidades Autónomas, Provincia o Municipio y cualesquiera otras entidades locales, organismos autónomos y demás entes o Registros públicos, incluso Internacionales y en particular de la Unión Europea, y en ellos instar, seguir y terminar, como actor, demandado o en cualquier otro concepto, toda clase de expedientes. Dirigir, recibir y contestar notificacion</w:t>
      </w:r>
      <w:r w:rsidR="003345DF">
        <w:rPr>
          <w:rFonts w:ascii="Bookman Old Style" w:eastAsiaTheme="minorHAnsi" w:hAnsi="Bookman Old Style"/>
          <w:lang w:eastAsia="en-US"/>
        </w:rPr>
        <w:t>e</w:t>
      </w:r>
      <w:r w:rsidRPr="003345DF">
        <w:rPr>
          <w:rFonts w:ascii="Bookman Old Style" w:eastAsiaTheme="minorHAnsi" w:hAnsi="Bookman Old Style"/>
          <w:lang w:eastAsia="en-US"/>
        </w:rPr>
        <w:t>s y requerimientos</w:t>
      </w:r>
    </w:p>
    <w:p w14:paraId="1E4135DB" w14:textId="77777777" w:rsidR="00945734" w:rsidRPr="00604592" w:rsidRDefault="00945734" w:rsidP="00604592">
      <w:pPr>
        <w:spacing w:line="360" w:lineRule="auto"/>
        <w:jc w:val="both"/>
        <w:rPr>
          <w:rFonts w:ascii="Bookman Old Style" w:hAnsi="Bookman Old Style" w:cs="Arial"/>
        </w:rPr>
      </w:pPr>
      <w:r w:rsidRPr="00604592">
        <w:rPr>
          <w:rFonts w:ascii="Bookman Old Style" w:hAnsi="Bookman Old Style"/>
        </w:rPr>
        <w:t>Estas tareas profesionales se ejecutarán en régimen de arrendamiento de servicios y de acuerdo con las normas de deontología profesional que regulan el ejercicio de la abogacía.</w:t>
      </w:r>
    </w:p>
    <w:p w14:paraId="46BBD29F" w14:textId="77777777" w:rsidR="00945734" w:rsidRPr="00604592" w:rsidRDefault="00945734" w:rsidP="00604592">
      <w:pPr>
        <w:spacing w:line="360" w:lineRule="auto"/>
        <w:jc w:val="both"/>
        <w:rPr>
          <w:rFonts w:ascii="Bookman Old Style" w:hAnsi="Bookman Old Style" w:cs="Arial"/>
        </w:rPr>
      </w:pPr>
    </w:p>
    <w:p w14:paraId="2E8C0337" w14:textId="7F983AA5" w:rsidR="00945734" w:rsidRPr="00604592" w:rsidRDefault="00945734" w:rsidP="00604592">
      <w:pPr>
        <w:spacing w:line="360" w:lineRule="auto"/>
        <w:jc w:val="both"/>
        <w:rPr>
          <w:rFonts w:ascii="Bookman Old Style" w:hAnsi="Bookman Old Style"/>
        </w:rPr>
      </w:pPr>
      <w:r w:rsidRPr="00604592">
        <w:rPr>
          <w:rFonts w:ascii="Bookman Old Style" w:hAnsi="Bookman Old Style"/>
        </w:rPr>
        <w:lastRenderedPageBreak/>
        <w:t xml:space="preserve">Se consideran incluidas las consultas, las reuniones, el estudio, la preparación del asunto y toda actuación extrajudicial necesaria para la buena resolución de los servicios encargados, salvo que se acuerde lo contrario. </w:t>
      </w:r>
    </w:p>
    <w:p w14:paraId="3A0EC3D7" w14:textId="77777777" w:rsidR="00945734" w:rsidRPr="00604592" w:rsidRDefault="00945734" w:rsidP="00604592">
      <w:pPr>
        <w:spacing w:line="360" w:lineRule="auto"/>
        <w:jc w:val="both"/>
        <w:rPr>
          <w:rFonts w:ascii="Bookman Old Style" w:hAnsi="Bookman Old Style" w:cs="Arial"/>
          <w:b/>
          <w:bCs/>
        </w:rPr>
      </w:pPr>
    </w:p>
    <w:p w14:paraId="637BF109" w14:textId="77777777" w:rsidR="00945734" w:rsidRPr="00604592" w:rsidRDefault="00945734" w:rsidP="00604592">
      <w:pPr>
        <w:spacing w:line="360" w:lineRule="auto"/>
        <w:jc w:val="both"/>
        <w:rPr>
          <w:rFonts w:ascii="Bookman Old Style" w:hAnsi="Bookman Old Style" w:cs="Arial"/>
          <w:b/>
          <w:bCs/>
        </w:rPr>
      </w:pPr>
      <w:r w:rsidRPr="00604592">
        <w:rPr>
          <w:rFonts w:ascii="Bookman Old Style" w:hAnsi="Bookman Old Style"/>
          <w:b/>
        </w:rPr>
        <w:t>2. PRECIO</w:t>
      </w:r>
    </w:p>
    <w:p w14:paraId="24DACF9F" w14:textId="77777777" w:rsidR="00945734" w:rsidRPr="00604592" w:rsidRDefault="00945734" w:rsidP="00604592">
      <w:pPr>
        <w:autoSpaceDE w:val="0"/>
        <w:autoSpaceDN w:val="0"/>
        <w:adjustRightInd w:val="0"/>
        <w:spacing w:line="360" w:lineRule="auto"/>
        <w:jc w:val="both"/>
        <w:rPr>
          <w:rFonts w:ascii="Bookman Old Style" w:hAnsi="Bookman Old Style" w:cs="Arial"/>
        </w:rPr>
      </w:pPr>
    </w:p>
    <w:p w14:paraId="795BC912" w14:textId="15D774BF" w:rsidR="00945734" w:rsidRPr="00604592" w:rsidRDefault="00945734" w:rsidP="00604592">
      <w:pPr>
        <w:autoSpaceDE w:val="0"/>
        <w:autoSpaceDN w:val="0"/>
        <w:adjustRightInd w:val="0"/>
        <w:spacing w:line="360" w:lineRule="auto"/>
        <w:jc w:val="both"/>
        <w:rPr>
          <w:rFonts w:ascii="Bookman Old Style" w:hAnsi="Bookman Old Style" w:cs="Arial"/>
        </w:rPr>
      </w:pPr>
      <w:r w:rsidRPr="00604592">
        <w:rPr>
          <w:rFonts w:ascii="Bookman Old Style" w:hAnsi="Bookman Old Style"/>
        </w:rPr>
        <w:t xml:space="preserve">Los HONORARIOS se presupuestan en </w:t>
      </w:r>
      <w:r w:rsidR="004E7EB3" w:rsidRPr="00604592">
        <w:rPr>
          <w:rFonts w:ascii="Bookman Old Style" w:hAnsi="Bookman Old Style"/>
        </w:rPr>
        <w:t xml:space="preserve">el </w:t>
      </w:r>
      <w:r w:rsidR="004E7EB3" w:rsidRPr="003345DF">
        <w:rPr>
          <w:rFonts w:ascii="Bookman Old Style" w:hAnsi="Bookman Old Style"/>
          <w:b/>
          <w:bCs/>
        </w:rPr>
        <w:t>15</w:t>
      </w:r>
      <w:r w:rsidR="004B4DF7" w:rsidRPr="003345DF">
        <w:rPr>
          <w:rFonts w:ascii="Bookman Old Style" w:hAnsi="Bookman Old Style"/>
          <w:b/>
          <w:bCs/>
        </w:rPr>
        <w:t>% de</w:t>
      </w:r>
      <w:r w:rsidR="004E7EB3" w:rsidRPr="003345DF">
        <w:rPr>
          <w:rFonts w:ascii="Bookman Old Style" w:hAnsi="Bookman Old Style"/>
          <w:b/>
          <w:bCs/>
        </w:rPr>
        <w:t xml:space="preserve"> </w:t>
      </w:r>
      <w:r w:rsidR="004B4DF7" w:rsidRPr="003345DF">
        <w:rPr>
          <w:rFonts w:ascii="Bookman Old Style" w:hAnsi="Bookman Old Style"/>
          <w:b/>
          <w:bCs/>
        </w:rPr>
        <w:t>la cuota</w:t>
      </w:r>
      <w:r w:rsidR="004E7EB3" w:rsidRPr="003345DF">
        <w:rPr>
          <w:rFonts w:ascii="Bookman Old Style" w:hAnsi="Bookman Old Style"/>
          <w:b/>
          <w:bCs/>
        </w:rPr>
        <w:t xml:space="preserve"> líquida de la cantidad que sea el resultado de </w:t>
      </w:r>
      <w:r w:rsidR="003A7A74" w:rsidRPr="003345DF">
        <w:rPr>
          <w:rFonts w:ascii="Bookman Old Style" w:hAnsi="Bookman Old Style"/>
          <w:b/>
          <w:bCs/>
        </w:rPr>
        <w:t xml:space="preserve">la resolución judicial o acuerdo </w:t>
      </w:r>
      <w:r w:rsidR="004E7EB3" w:rsidRPr="003345DF">
        <w:rPr>
          <w:rFonts w:ascii="Bookman Old Style" w:hAnsi="Bookman Old Style"/>
          <w:b/>
          <w:bCs/>
        </w:rPr>
        <w:t xml:space="preserve"> </w:t>
      </w:r>
      <w:r w:rsidR="003A7A74" w:rsidRPr="003345DF">
        <w:rPr>
          <w:rFonts w:ascii="Bookman Old Style" w:hAnsi="Bookman Old Style"/>
          <w:b/>
          <w:bCs/>
        </w:rPr>
        <w:t xml:space="preserve"> en el proceso judicial </w:t>
      </w:r>
      <w:r w:rsidR="004B4DF7" w:rsidRPr="003345DF">
        <w:rPr>
          <w:rFonts w:ascii="Bookman Old Style" w:hAnsi="Bookman Old Style"/>
          <w:b/>
          <w:bCs/>
        </w:rPr>
        <w:t>de referencia</w:t>
      </w:r>
      <w:r w:rsidR="003A7A74" w:rsidRPr="003345DF">
        <w:rPr>
          <w:rFonts w:ascii="Bookman Old Style" w:hAnsi="Bookman Old Style"/>
          <w:b/>
          <w:bCs/>
        </w:rPr>
        <w:t xml:space="preserve"> </w:t>
      </w:r>
      <w:r w:rsidRPr="003345DF">
        <w:rPr>
          <w:rFonts w:ascii="Bookman Old Style" w:hAnsi="Bookman Old Style"/>
          <w:b/>
          <w:bCs/>
        </w:rPr>
        <w:t xml:space="preserve">sobre los que se repercutirá el IVA del tipo </w:t>
      </w:r>
      <w:r w:rsidR="004B4DF7" w:rsidRPr="003345DF">
        <w:rPr>
          <w:rFonts w:ascii="Bookman Old Style" w:hAnsi="Bookman Old Style"/>
          <w:b/>
          <w:bCs/>
        </w:rPr>
        <w:t>correspondiente, o</w:t>
      </w:r>
      <w:r w:rsidRPr="003345DF">
        <w:rPr>
          <w:rFonts w:ascii="Bookman Old Style" w:hAnsi="Bookman Old Style"/>
          <w:b/>
          <w:bCs/>
        </w:rPr>
        <w:t xml:space="preserve"> el que corresponda según el tipo que esté vigente en el momento en que el</w:t>
      </w:r>
      <w:r w:rsidR="009F63C9" w:rsidRPr="003345DF">
        <w:rPr>
          <w:rFonts w:ascii="Bookman Old Style" w:hAnsi="Bookman Old Style"/>
          <w:b/>
          <w:bCs/>
        </w:rPr>
        <w:t>/</w:t>
      </w:r>
      <w:r w:rsidR="004B4DF7" w:rsidRPr="003345DF">
        <w:rPr>
          <w:rFonts w:ascii="Bookman Old Style" w:hAnsi="Bookman Old Style"/>
          <w:b/>
          <w:bCs/>
        </w:rPr>
        <w:t>la ABOGADO</w:t>
      </w:r>
      <w:r w:rsidR="00635AD2" w:rsidRPr="003345DF">
        <w:rPr>
          <w:rFonts w:ascii="Bookman Old Style" w:hAnsi="Bookman Old Style"/>
          <w:b/>
          <w:bCs/>
        </w:rPr>
        <w:t xml:space="preserve">/ PROCURADORA </w:t>
      </w:r>
      <w:r w:rsidRPr="003345DF">
        <w:rPr>
          <w:rFonts w:ascii="Bookman Old Style" w:hAnsi="Bookman Old Style"/>
          <w:b/>
          <w:bCs/>
        </w:rPr>
        <w:t>emita la factura.</w:t>
      </w:r>
      <w:r w:rsidRPr="00604592">
        <w:rPr>
          <w:rFonts w:ascii="Bookman Old Style" w:hAnsi="Bookman Old Style"/>
        </w:rPr>
        <w:t xml:space="preserve"> La minuta de honorarios definitiva estará sujeta al régimen fiscal vigente. </w:t>
      </w:r>
    </w:p>
    <w:p w14:paraId="513DAE3A" w14:textId="77777777" w:rsidR="00945734" w:rsidRPr="00604592" w:rsidRDefault="00945734" w:rsidP="00604592">
      <w:pPr>
        <w:autoSpaceDE w:val="0"/>
        <w:autoSpaceDN w:val="0"/>
        <w:adjustRightInd w:val="0"/>
        <w:spacing w:line="360" w:lineRule="auto"/>
        <w:jc w:val="both"/>
        <w:rPr>
          <w:rFonts w:ascii="Bookman Old Style" w:hAnsi="Bookman Old Style" w:cs="Arial"/>
        </w:rPr>
      </w:pPr>
    </w:p>
    <w:p w14:paraId="4651B61F" w14:textId="48AD19AF" w:rsidR="00945734" w:rsidRPr="00841E83" w:rsidRDefault="00945734" w:rsidP="00604592">
      <w:pPr>
        <w:pStyle w:val="Textoindependiente"/>
        <w:spacing w:line="360" w:lineRule="auto"/>
        <w:jc w:val="both"/>
        <w:rPr>
          <w:rStyle w:val="Mencinsinresolver"/>
          <w:rFonts w:ascii="Bookman Old Style" w:hAnsi="Bookman Old Style"/>
          <w:color w:val="auto"/>
          <w:sz w:val="24"/>
          <w:szCs w:val="24"/>
        </w:rPr>
      </w:pPr>
      <w:r w:rsidRPr="00841E83">
        <w:rPr>
          <w:rStyle w:val="Mencinsinresolver"/>
          <w:rFonts w:ascii="Bookman Old Style" w:hAnsi="Bookman Old Style"/>
          <w:color w:val="auto"/>
          <w:sz w:val="24"/>
          <w:szCs w:val="24"/>
        </w:rPr>
        <w:t>En cualquier caso, el importe incluye la tramitación del asunto en lo que respecta al trámite ordinario y hasta la instancia correspondiente, y excluye los honorarios de otros profesionales que deban intervenir (como, por ejemplo peritos), así como los gastos de desplazamiento, los anticipos que puedan ocasionarse debido a la ejecución del trabajo objeto de este encargo, tasas y precios públicos</w:t>
      </w:r>
      <w:r w:rsidR="00A07537" w:rsidRPr="00841E83">
        <w:rPr>
          <w:rStyle w:val="Mencinsinresolver"/>
          <w:rFonts w:ascii="Bookman Old Style" w:hAnsi="Bookman Old Style"/>
          <w:color w:val="auto"/>
          <w:sz w:val="24"/>
          <w:szCs w:val="24"/>
        </w:rPr>
        <w:t xml:space="preserve"> </w:t>
      </w:r>
      <w:r w:rsidRPr="00841E83">
        <w:rPr>
          <w:rStyle w:val="Mencinsinresolver"/>
          <w:rFonts w:ascii="Bookman Old Style" w:hAnsi="Bookman Old Style"/>
          <w:color w:val="auto"/>
          <w:sz w:val="24"/>
          <w:szCs w:val="24"/>
        </w:rPr>
        <w:t>y las costas que se puedan imponer al CLIENTE/A en defensa de sus intereses</w:t>
      </w:r>
      <w:r w:rsidR="00A07537" w:rsidRPr="00841E83">
        <w:rPr>
          <w:rStyle w:val="Mencinsinresolver"/>
          <w:rFonts w:ascii="Bookman Old Style" w:hAnsi="Bookman Old Style"/>
          <w:color w:val="auto"/>
          <w:sz w:val="24"/>
          <w:szCs w:val="24"/>
        </w:rPr>
        <w:t xml:space="preserve">, que serán asumidas en toda su totalidad por la FEPOL </w:t>
      </w:r>
      <w:r w:rsidRPr="00841E83">
        <w:rPr>
          <w:rStyle w:val="Mencinsinresolver"/>
          <w:rFonts w:ascii="Bookman Old Style" w:hAnsi="Bookman Old Style"/>
          <w:color w:val="auto"/>
          <w:sz w:val="24"/>
          <w:szCs w:val="24"/>
        </w:rPr>
        <w:t xml:space="preserve">, sin perjuicio de su fijación definitiva, al alza o a la baja, por parte del órgano jurisdiccional. A este importe se deberá sumar, en su caso, lo que corresponda por el pago </w:t>
      </w:r>
      <w:r w:rsidR="004B4DF7" w:rsidRPr="00841E83">
        <w:rPr>
          <w:rStyle w:val="Mencinsinresolver"/>
          <w:rFonts w:ascii="Bookman Old Style" w:hAnsi="Bookman Old Style"/>
          <w:color w:val="auto"/>
          <w:sz w:val="24"/>
          <w:szCs w:val="24"/>
        </w:rPr>
        <w:t>de peritos</w:t>
      </w:r>
      <w:r w:rsidRPr="00841E83">
        <w:rPr>
          <w:rStyle w:val="Mencinsinresolver"/>
          <w:rFonts w:ascii="Bookman Old Style" w:hAnsi="Bookman Old Style"/>
          <w:color w:val="auto"/>
          <w:sz w:val="24"/>
          <w:szCs w:val="24"/>
        </w:rPr>
        <w:t xml:space="preserve">, tasas, depósitos legales, </w:t>
      </w:r>
      <w:r w:rsidR="004B4DF7" w:rsidRPr="00841E83">
        <w:rPr>
          <w:rStyle w:val="Mencinsinresolver"/>
          <w:rFonts w:ascii="Bookman Old Style" w:hAnsi="Bookman Old Style"/>
          <w:color w:val="auto"/>
          <w:sz w:val="24"/>
          <w:szCs w:val="24"/>
        </w:rPr>
        <w:t>impuestos,</w:t>
      </w:r>
      <w:r w:rsidRPr="00841E83">
        <w:rPr>
          <w:rStyle w:val="Mencinsinresolver"/>
          <w:rFonts w:ascii="Bookman Old Style" w:hAnsi="Bookman Old Style"/>
          <w:color w:val="auto"/>
          <w:sz w:val="24"/>
          <w:szCs w:val="24"/>
        </w:rPr>
        <w:t xml:space="preserve"> </w:t>
      </w:r>
      <w:r w:rsidRPr="00841E83">
        <w:rPr>
          <w:rStyle w:val="Mencinsinresolver"/>
          <w:rFonts w:ascii="Bookman Old Style" w:hAnsi="Bookman Old Style"/>
          <w:b/>
          <w:bCs/>
          <w:color w:val="auto"/>
          <w:sz w:val="24"/>
          <w:szCs w:val="24"/>
        </w:rPr>
        <w:t xml:space="preserve">cuyas cuantías </w:t>
      </w:r>
      <w:r w:rsidR="004B4DF7" w:rsidRPr="00841E83">
        <w:rPr>
          <w:rStyle w:val="Mencinsinresolver"/>
          <w:rFonts w:ascii="Bookman Old Style" w:hAnsi="Bookman Old Style"/>
          <w:b/>
          <w:bCs/>
          <w:color w:val="auto"/>
          <w:sz w:val="24"/>
          <w:szCs w:val="24"/>
        </w:rPr>
        <w:t>serán de</w:t>
      </w:r>
      <w:r w:rsidR="00B709F9" w:rsidRPr="00841E83">
        <w:rPr>
          <w:rStyle w:val="Mencinsinresolver"/>
          <w:rFonts w:ascii="Bookman Old Style" w:hAnsi="Bookman Old Style"/>
          <w:b/>
          <w:bCs/>
          <w:color w:val="auto"/>
          <w:sz w:val="24"/>
          <w:szCs w:val="24"/>
        </w:rPr>
        <w:t xml:space="preserve"> </w:t>
      </w:r>
      <w:r w:rsidR="00A07537" w:rsidRPr="00841E83">
        <w:rPr>
          <w:rStyle w:val="Mencinsinresolver"/>
          <w:rFonts w:ascii="Bookman Old Style" w:hAnsi="Bookman Old Style"/>
          <w:b/>
          <w:bCs/>
          <w:color w:val="auto"/>
          <w:sz w:val="24"/>
          <w:szCs w:val="24"/>
        </w:rPr>
        <w:t xml:space="preserve">175 EUROS que se han de abonar antes del 1 de abril de 2022 </w:t>
      </w:r>
      <w:r w:rsidR="004B4DF7" w:rsidRPr="00841E83">
        <w:rPr>
          <w:rStyle w:val="Mencinsinresolver"/>
          <w:rFonts w:ascii="Bookman Old Style" w:hAnsi="Bookman Old Style"/>
          <w:b/>
          <w:bCs/>
          <w:color w:val="auto"/>
          <w:sz w:val="24"/>
          <w:szCs w:val="24"/>
        </w:rPr>
        <w:t>en el siguiente número</w:t>
      </w:r>
      <w:r w:rsidR="009F63C9" w:rsidRPr="00841E83">
        <w:rPr>
          <w:rStyle w:val="Mencinsinresolver"/>
          <w:rFonts w:ascii="Bookman Old Style" w:hAnsi="Bookman Old Style"/>
          <w:b/>
          <w:bCs/>
          <w:color w:val="auto"/>
          <w:sz w:val="24"/>
          <w:szCs w:val="24"/>
        </w:rPr>
        <w:t xml:space="preserve"> de cuenta de la entidad financiera </w:t>
      </w:r>
      <w:r w:rsidR="004B4DF7" w:rsidRPr="00841E83">
        <w:rPr>
          <w:rStyle w:val="Mencinsinresolver"/>
          <w:rFonts w:ascii="Bookman Old Style" w:hAnsi="Bookman Old Style"/>
          <w:b/>
          <w:bCs/>
          <w:color w:val="auto"/>
          <w:sz w:val="24"/>
          <w:szCs w:val="24"/>
        </w:rPr>
        <w:t>BBV:</w:t>
      </w:r>
      <w:r w:rsidR="009F63C9" w:rsidRPr="00841E83">
        <w:rPr>
          <w:rStyle w:val="Mencinsinresolver"/>
          <w:rFonts w:ascii="Bookman Old Style" w:hAnsi="Bookman Old Style"/>
          <w:b/>
          <w:bCs/>
          <w:color w:val="auto"/>
          <w:sz w:val="24"/>
          <w:szCs w:val="24"/>
        </w:rPr>
        <w:t xml:space="preserve"> ES 1301828181120202270841</w:t>
      </w:r>
      <w:r w:rsidRPr="00841E83">
        <w:rPr>
          <w:rStyle w:val="Mencinsinresolver"/>
          <w:rFonts w:ascii="Bookman Old Style" w:hAnsi="Bookman Old Style"/>
          <w:b/>
          <w:bCs/>
          <w:color w:val="auto"/>
          <w:sz w:val="24"/>
          <w:szCs w:val="24"/>
        </w:rPr>
        <w:t>.</w:t>
      </w:r>
    </w:p>
    <w:p w14:paraId="2599EAF4" w14:textId="77777777" w:rsidR="00945734" w:rsidRPr="00604592" w:rsidRDefault="00945734" w:rsidP="00604592">
      <w:pPr>
        <w:pStyle w:val="Textoindependiente"/>
        <w:spacing w:line="360" w:lineRule="auto"/>
        <w:jc w:val="both"/>
        <w:rPr>
          <w:rFonts w:ascii="Bookman Old Style" w:hAnsi="Bookman Old Style"/>
          <w:sz w:val="24"/>
          <w:szCs w:val="24"/>
        </w:rPr>
      </w:pPr>
    </w:p>
    <w:p w14:paraId="1CD766CA" w14:textId="3E881268" w:rsidR="00945734" w:rsidRPr="00604592" w:rsidRDefault="00945734" w:rsidP="00604592">
      <w:pPr>
        <w:pStyle w:val="Textoindependiente"/>
        <w:spacing w:line="360" w:lineRule="auto"/>
        <w:jc w:val="both"/>
        <w:rPr>
          <w:rFonts w:ascii="Bookman Old Style" w:hAnsi="Bookman Old Style"/>
          <w:sz w:val="24"/>
          <w:szCs w:val="24"/>
        </w:rPr>
      </w:pPr>
      <w:r w:rsidRPr="00604592">
        <w:rPr>
          <w:rFonts w:ascii="Bookman Old Style" w:hAnsi="Bookman Old Style"/>
          <w:sz w:val="24"/>
          <w:szCs w:val="24"/>
        </w:rPr>
        <w:t xml:space="preserve">En caso de condena en costas a favor del CLIENTE/A, </w:t>
      </w:r>
      <w:r w:rsidR="004B4DF7" w:rsidRPr="00604592">
        <w:rPr>
          <w:rFonts w:ascii="Bookman Old Style" w:hAnsi="Bookman Old Style"/>
          <w:sz w:val="24"/>
          <w:szCs w:val="24"/>
        </w:rPr>
        <w:t>éste faculta</w:t>
      </w:r>
      <w:r w:rsidR="00F92345" w:rsidRPr="00604592">
        <w:rPr>
          <w:rFonts w:ascii="Bookman Old Style" w:hAnsi="Bookman Old Style"/>
          <w:sz w:val="24"/>
          <w:szCs w:val="24"/>
        </w:rPr>
        <w:t xml:space="preserve"> a la FEPOL a que </w:t>
      </w:r>
      <w:r w:rsidRPr="00604592">
        <w:rPr>
          <w:rFonts w:ascii="Bookman Old Style" w:hAnsi="Bookman Old Style"/>
          <w:sz w:val="24"/>
          <w:szCs w:val="24"/>
        </w:rPr>
        <w:t>percib</w:t>
      </w:r>
      <w:r w:rsidR="00F92345" w:rsidRPr="00604592">
        <w:rPr>
          <w:rFonts w:ascii="Bookman Old Style" w:hAnsi="Bookman Old Style"/>
          <w:sz w:val="24"/>
          <w:szCs w:val="24"/>
        </w:rPr>
        <w:t>a</w:t>
      </w:r>
      <w:r w:rsidRPr="00604592">
        <w:rPr>
          <w:rFonts w:ascii="Bookman Old Style" w:hAnsi="Bookman Old Style"/>
          <w:sz w:val="24"/>
          <w:szCs w:val="24"/>
        </w:rPr>
        <w:t xml:space="preserve"> su importe hasta cubrir los honorarios efectivamente satisfechos al ABOGADO/A y a otros profesionales </w:t>
      </w:r>
      <w:r w:rsidRPr="00604592">
        <w:rPr>
          <w:rFonts w:ascii="Bookman Old Style" w:hAnsi="Bookman Old Style"/>
          <w:sz w:val="24"/>
          <w:szCs w:val="24"/>
        </w:rPr>
        <w:lastRenderedPageBreak/>
        <w:t>intervinientes. La parte que exceda de este importe pagado corresponderá a</w:t>
      </w:r>
      <w:r w:rsidR="00F92345" w:rsidRPr="00604592">
        <w:rPr>
          <w:rFonts w:ascii="Bookman Old Style" w:hAnsi="Bookman Old Style"/>
          <w:sz w:val="24"/>
          <w:szCs w:val="24"/>
        </w:rPr>
        <w:t xml:space="preserve"> la FEPOL</w:t>
      </w:r>
      <w:r w:rsidRPr="00604592">
        <w:rPr>
          <w:rFonts w:ascii="Bookman Old Style" w:hAnsi="Bookman Old Style"/>
          <w:sz w:val="24"/>
          <w:szCs w:val="24"/>
        </w:rPr>
        <w:t xml:space="preserve"> y a los citados profesionales, según los honorarios pactados o según tasación o liquidación de las costas, si este último importe es superior.</w:t>
      </w:r>
    </w:p>
    <w:p w14:paraId="0E8F0630" w14:textId="77777777" w:rsidR="00945734" w:rsidRPr="00604592" w:rsidRDefault="00945734" w:rsidP="00604592">
      <w:pPr>
        <w:pStyle w:val="Textoindependiente"/>
        <w:spacing w:line="360" w:lineRule="auto"/>
        <w:jc w:val="both"/>
        <w:rPr>
          <w:rFonts w:ascii="Bookman Old Style" w:hAnsi="Bookman Old Style"/>
          <w:sz w:val="24"/>
          <w:szCs w:val="24"/>
        </w:rPr>
      </w:pPr>
    </w:p>
    <w:p w14:paraId="1FED18C3" w14:textId="49F11F45" w:rsidR="00945734" w:rsidRPr="00604592" w:rsidRDefault="00945734" w:rsidP="00604592">
      <w:pPr>
        <w:pStyle w:val="Textoindependiente"/>
        <w:spacing w:line="360" w:lineRule="auto"/>
        <w:jc w:val="both"/>
        <w:rPr>
          <w:rFonts w:ascii="Bookman Old Style" w:hAnsi="Bookman Old Style"/>
          <w:i/>
          <w:iCs/>
          <w:sz w:val="24"/>
          <w:szCs w:val="24"/>
        </w:rPr>
      </w:pPr>
      <w:r w:rsidRPr="00604592">
        <w:rPr>
          <w:rFonts w:ascii="Bookman Old Style" w:hAnsi="Bookman Old Style"/>
          <w:sz w:val="24"/>
          <w:szCs w:val="24"/>
        </w:rPr>
        <w:t>Corresponde al CLIENTE/A la contratación y el pago de los honorarios de otros profesionales (</w:t>
      </w:r>
      <w:r w:rsidR="004B4DF7" w:rsidRPr="00604592">
        <w:rPr>
          <w:rFonts w:ascii="Bookman Old Style" w:hAnsi="Bookman Old Style"/>
          <w:sz w:val="24"/>
          <w:szCs w:val="24"/>
        </w:rPr>
        <w:t>como peritos</w:t>
      </w:r>
      <w:r w:rsidR="00F92345" w:rsidRPr="00604592">
        <w:rPr>
          <w:rFonts w:ascii="Bookman Old Style" w:hAnsi="Bookman Old Style"/>
          <w:sz w:val="24"/>
          <w:szCs w:val="24"/>
        </w:rPr>
        <w:t xml:space="preserve"> y</w:t>
      </w:r>
      <w:r w:rsidRPr="00604592">
        <w:rPr>
          <w:rFonts w:ascii="Bookman Old Style" w:hAnsi="Bookman Old Style"/>
          <w:sz w:val="24"/>
          <w:szCs w:val="24"/>
        </w:rPr>
        <w:t xml:space="preserve"> notario</w:t>
      </w:r>
      <w:r w:rsidR="00F92345" w:rsidRPr="00604592">
        <w:rPr>
          <w:rFonts w:ascii="Bookman Old Style" w:hAnsi="Bookman Old Style"/>
          <w:sz w:val="24"/>
          <w:szCs w:val="24"/>
        </w:rPr>
        <w:t>s</w:t>
      </w:r>
      <w:r w:rsidRPr="00604592">
        <w:rPr>
          <w:rFonts w:ascii="Bookman Old Style" w:hAnsi="Bookman Old Style"/>
          <w:sz w:val="24"/>
          <w:szCs w:val="24"/>
        </w:rPr>
        <w:t>) que deban intervenir en el asunto encargado.</w:t>
      </w:r>
      <w:r w:rsidR="00F92345" w:rsidRPr="00604592">
        <w:rPr>
          <w:rFonts w:ascii="Bookman Old Style" w:hAnsi="Bookman Old Style"/>
          <w:sz w:val="24"/>
          <w:szCs w:val="24"/>
        </w:rPr>
        <w:t xml:space="preserve"> Este importe quedará subsumido en la provisión de </w:t>
      </w:r>
      <w:r w:rsidR="004B4DF7" w:rsidRPr="00604592">
        <w:rPr>
          <w:rFonts w:ascii="Bookman Old Style" w:hAnsi="Bookman Old Style"/>
          <w:sz w:val="24"/>
          <w:szCs w:val="24"/>
        </w:rPr>
        <w:t>fondos,</w:t>
      </w:r>
      <w:r w:rsidR="00F92345" w:rsidRPr="00604592">
        <w:rPr>
          <w:rFonts w:ascii="Bookman Old Style" w:hAnsi="Bookman Old Style"/>
          <w:sz w:val="24"/>
          <w:szCs w:val="24"/>
        </w:rPr>
        <w:t xml:space="preserve"> por valor de 175 euros, mencionada </w:t>
      </w:r>
      <w:r w:rsidR="00F92345" w:rsidRPr="00604592">
        <w:rPr>
          <w:rFonts w:ascii="Bookman Old Style" w:hAnsi="Bookman Old Style"/>
          <w:i/>
          <w:iCs/>
          <w:sz w:val="24"/>
          <w:szCs w:val="24"/>
        </w:rPr>
        <w:t>ad supra.</w:t>
      </w:r>
    </w:p>
    <w:p w14:paraId="65DBA297" w14:textId="77777777" w:rsidR="00945734" w:rsidRPr="00604592" w:rsidRDefault="00945734" w:rsidP="00604592">
      <w:pPr>
        <w:autoSpaceDE w:val="0"/>
        <w:autoSpaceDN w:val="0"/>
        <w:adjustRightInd w:val="0"/>
        <w:spacing w:line="360" w:lineRule="auto"/>
        <w:jc w:val="both"/>
        <w:rPr>
          <w:rFonts w:ascii="Bookman Old Style" w:hAnsi="Bookman Old Style" w:cs="Arial"/>
        </w:rPr>
      </w:pPr>
    </w:p>
    <w:p w14:paraId="5FC11DD1" w14:textId="5B3162D3" w:rsidR="00945734" w:rsidRPr="00604592" w:rsidRDefault="00945734" w:rsidP="00604592">
      <w:pPr>
        <w:spacing w:line="360" w:lineRule="auto"/>
        <w:jc w:val="both"/>
        <w:rPr>
          <w:rFonts w:ascii="Bookman Old Style" w:hAnsi="Bookman Old Style" w:cs="Arial"/>
        </w:rPr>
      </w:pPr>
      <w:r w:rsidRPr="00604592">
        <w:rPr>
          <w:rFonts w:ascii="Bookman Old Style" w:hAnsi="Bookman Old Style"/>
        </w:rPr>
        <w:t xml:space="preserve">Este presupuesto de honorarios incluye la tramitación judicial completa de los servicios </w:t>
      </w:r>
      <w:r w:rsidR="004B4DF7" w:rsidRPr="00604592">
        <w:rPr>
          <w:rFonts w:ascii="Bookman Old Style" w:hAnsi="Bookman Old Style"/>
        </w:rPr>
        <w:t>encargados, los</w:t>
      </w:r>
      <w:r w:rsidRPr="00604592">
        <w:rPr>
          <w:rFonts w:ascii="Bookman Old Style" w:hAnsi="Bookman Old Style"/>
        </w:rPr>
        <w:t xml:space="preserve"> recursos y los incidentes que no se hayan mencionado expresamente, así como las actuaciones profesionales derivadas de la ejecución. En este sentido el ABOGADO, deberá informar previamente al cliente de los recursos e incidentes que se tengan que tramitar</w:t>
      </w:r>
      <w:r w:rsidRPr="00604592">
        <w:rPr>
          <w:rFonts w:ascii="Bookman Old Style" w:hAnsi="Bookman Old Style" w:cs="Arial"/>
        </w:rPr>
        <w:t>.</w:t>
      </w:r>
    </w:p>
    <w:p w14:paraId="0EA1CE18" w14:textId="77777777" w:rsidR="00945734" w:rsidRPr="00604592" w:rsidRDefault="00945734" w:rsidP="00604592">
      <w:pPr>
        <w:autoSpaceDE w:val="0"/>
        <w:autoSpaceDN w:val="0"/>
        <w:adjustRightInd w:val="0"/>
        <w:spacing w:line="360" w:lineRule="auto"/>
        <w:jc w:val="both"/>
        <w:rPr>
          <w:rFonts w:ascii="Bookman Old Style" w:hAnsi="Bookman Old Style" w:cs="Arial"/>
        </w:rPr>
      </w:pPr>
    </w:p>
    <w:p w14:paraId="0073FDD0" w14:textId="7C9E097C" w:rsidR="00945734" w:rsidRPr="00604592" w:rsidRDefault="00945734" w:rsidP="00604592">
      <w:pPr>
        <w:autoSpaceDE w:val="0"/>
        <w:autoSpaceDN w:val="0"/>
        <w:adjustRightInd w:val="0"/>
        <w:spacing w:line="360" w:lineRule="auto"/>
        <w:jc w:val="both"/>
        <w:rPr>
          <w:rFonts w:ascii="Bookman Old Style" w:hAnsi="Bookman Old Style" w:cs="Arial"/>
          <w:b/>
          <w:bCs/>
        </w:rPr>
      </w:pPr>
      <w:r w:rsidRPr="00604592">
        <w:rPr>
          <w:rFonts w:ascii="Bookman Old Style" w:hAnsi="Bookman Old Style"/>
          <w:b/>
        </w:rPr>
        <w:t>3. MODO DE PAGO</w:t>
      </w:r>
    </w:p>
    <w:p w14:paraId="50530A44" w14:textId="77777777" w:rsidR="00945734" w:rsidRPr="00604592" w:rsidRDefault="00945734" w:rsidP="00604592">
      <w:pPr>
        <w:autoSpaceDE w:val="0"/>
        <w:autoSpaceDN w:val="0"/>
        <w:adjustRightInd w:val="0"/>
        <w:spacing w:line="360" w:lineRule="auto"/>
        <w:jc w:val="both"/>
        <w:rPr>
          <w:rFonts w:ascii="Bookman Old Style" w:hAnsi="Bookman Old Style"/>
          <w:b/>
          <w:i/>
        </w:rPr>
      </w:pPr>
    </w:p>
    <w:p w14:paraId="2E7BFB7D" w14:textId="75498A5E" w:rsidR="00B709F9" w:rsidRPr="00841E83" w:rsidRDefault="00945734" w:rsidP="00604592">
      <w:pPr>
        <w:pStyle w:val="Textoindependiente"/>
        <w:spacing w:line="360" w:lineRule="auto"/>
        <w:jc w:val="both"/>
        <w:rPr>
          <w:rStyle w:val="Mencinsinresolver"/>
          <w:rFonts w:ascii="Bookman Old Style" w:hAnsi="Bookman Old Style"/>
          <w:b/>
          <w:bCs/>
          <w:color w:val="auto"/>
          <w:sz w:val="24"/>
          <w:szCs w:val="24"/>
        </w:rPr>
      </w:pPr>
      <w:r w:rsidRPr="001C4F12">
        <w:rPr>
          <w:rFonts w:ascii="Bookman Old Style" w:hAnsi="Bookman Old Style"/>
          <w:b/>
          <w:bCs/>
          <w:sz w:val="24"/>
          <w:szCs w:val="24"/>
        </w:rPr>
        <w:t>En este acto el ABOGADO</w:t>
      </w:r>
      <w:r w:rsidR="00370911" w:rsidRPr="001C4F12">
        <w:rPr>
          <w:rFonts w:ascii="Bookman Old Style" w:hAnsi="Bookman Old Style"/>
          <w:b/>
          <w:bCs/>
          <w:sz w:val="24"/>
          <w:szCs w:val="24"/>
        </w:rPr>
        <w:t xml:space="preserve"> </w:t>
      </w:r>
      <w:r w:rsidRPr="001C4F12">
        <w:rPr>
          <w:rFonts w:ascii="Bookman Old Style" w:hAnsi="Bookman Old Style"/>
          <w:b/>
          <w:bCs/>
          <w:sz w:val="24"/>
          <w:szCs w:val="24"/>
        </w:rPr>
        <w:t xml:space="preserve">abajo firmante acredita haber recibido de su CLIENTE/A la cantidad de </w:t>
      </w:r>
      <w:r w:rsidR="00370911" w:rsidRPr="001C4F12">
        <w:rPr>
          <w:rFonts w:ascii="Bookman Old Style" w:hAnsi="Bookman Old Style"/>
          <w:b/>
          <w:bCs/>
          <w:sz w:val="24"/>
          <w:szCs w:val="24"/>
        </w:rPr>
        <w:t>175</w:t>
      </w:r>
      <w:r w:rsidRPr="001C4F12">
        <w:rPr>
          <w:rFonts w:ascii="Bookman Old Style" w:hAnsi="Bookman Old Style"/>
          <w:b/>
          <w:bCs/>
          <w:sz w:val="24"/>
          <w:szCs w:val="24"/>
        </w:rPr>
        <w:t xml:space="preserve"> €, en concepto de PROVISIÓN DE FONDOS, que se desglosa en: </w:t>
      </w:r>
      <w:r w:rsidR="00370911" w:rsidRPr="001C4F12">
        <w:rPr>
          <w:rFonts w:ascii="Bookman Old Style" w:hAnsi="Bookman Old Style"/>
          <w:b/>
          <w:bCs/>
          <w:sz w:val="24"/>
          <w:szCs w:val="24"/>
        </w:rPr>
        <w:t xml:space="preserve"> 100 </w:t>
      </w:r>
      <w:r w:rsidRPr="001C4F12">
        <w:rPr>
          <w:rFonts w:ascii="Bookman Old Style" w:hAnsi="Bookman Old Style"/>
          <w:b/>
          <w:bCs/>
          <w:sz w:val="24"/>
          <w:szCs w:val="24"/>
        </w:rPr>
        <w:t>€ en concepto de</w:t>
      </w:r>
      <w:r w:rsidR="00B709F9" w:rsidRPr="001C4F12">
        <w:rPr>
          <w:rFonts w:ascii="Bookman Old Style" w:hAnsi="Bookman Old Style"/>
          <w:b/>
          <w:bCs/>
          <w:sz w:val="24"/>
          <w:szCs w:val="24"/>
        </w:rPr>
        <w:t xml:space="preserve"> peritos</w:t>
      </w:r>
      <w:r w:rsidRPr="001C4F12">
        <w:rPr>
          <w:rFonts w:ascii="Bookman Old Style" w:hAnsi="Bookman Old Style"/>
          <w:b/>
          <w:bCs/>
          <w:sz w:val="24"/>
          <w:szCs w:val="24"/>
        </w:rPr>
        <w:t xml:space="preserve">, </w:t>
      </w:r>
      <w:r w:rsidR="00B709F9" w:rsidRPr="001C4F12">
        <w:rPr>
          <w:rFonts w:ascii="Bookman Old Style" w:hAnsi="Bookman Old Style"/>
          <w:b/>
          <w:bCs/>
          <w:sz w:val="24"/>
          <w:szCs w:val="24"/>
        </w:rPr>
        <w:t>60</w:t>
      </w:r>
      <w:r w:rsidRPr="001C4F12">
        <w:rPr>
          <w:rFonts w:ascii="Bookman Old Style" w:hAnsi="Bookman Old Style"/>
          <w:b/>
          <w:bCs/>
          <w:sz w:val="24"/>
          <w:szCs w:val="24"/>
        </w:rPr>
        <w:t xml:space="preserve"> € en concepto de gastos</w:t>
      </w:r>
      <w:r w:rsidR="00B709F9" w:rsidRPr="001C4F12">
        <w:rPr>
          <w:rFonts w:ascii="Bookman Old Style" w:hAnsi="Bookman Old Style"/>
          <w:b/>
          <w:bCs/>
          <w:sz w:val="24"/>
          <w:szCs w:val="24"/>
        </w:rPr>
        <w:t xml:space="preserve"> de notaría</w:t>
      </w:r>
      <w:r w:rsidRPr="001C4F12">
        <w:rPr>
          <w:rFonts w:ascii="Bookman Old Style" w:hAnsi="Bookman Old Style"/>
          <w:b/>
          <w:bCs/>
          <w:sz w:val="24"/>
          <w:szCs w:val="24"/>
        </w:rPr>
        <w:t xml:space="preserve"> y </w:t>
      </w:r>
      <w:r w:rsidR="00B709F9" w:rsidRPr="001C4F12">
        <w:rPr>
          <w:rFonts w:ascii="Bookman Old Style" w:hAnsi="Bookman Old Style"/>
          <w:b/>
          <w:bCs/>
          <w:sz w:val="24"/>
          <w:szCs w:val="24"/>
        </w:rPr>
        <w:t>13</w:t>
      </w:r>
      <w:r w:rsidRPr="001C4F12">
        <w:rPr>
          <w:rFonts w:ascii="Bookman Old Style" w:hAnsi="Bookman Old Style"/>
          <w:b/>
          <w:bCs/>
          <w:sz w:val="24"/>
          <w:szCs w:val="24"/>
        </w:rPr>
        <w:t xml:space="preserve"> € en concepto de </w:t>
      </w:r>
      <w:r w:rsidR="00B709F9" w:rsidRPr="001C4F12">
        <w:rPr>
          <w:rFonts w:ascii="Bookman Old Style" w:hAnsi="Bookman Old Style"/>
          <w:b/>
          <w:bCs/>
          <w:sz w:val="24"/>
          <w:szCs w:val="24"/>
        </w:rPr>
        <w:t xml:space="preserve">burofax </w:t>
      </w:r>
      <w:r w:rsidR="00B709F9" w:rsidRPr="00841E83">
        <w:rPr>
          <w:rStyle w:val="Mencinsinresolver"/>
          <w:rFonts w:ascii="Bookman Old Style" w:hAnsi="Bookman Old Style"/>
          <w:b/>
          <w:bCs/>
          <w:color w:val="auto"/>
          <w:sz w:val="24"/>
          <w:szCs w:val="24"/>
        </w:rPr>
        <w:t xml:space="preserve">que se han de abonar antes del 1 de abril de 2022 </w:t>
      </w:r>
      <w:r w:rsidR="004B4DF7" w:rsidRPr="00841E83">
        <w:rPr>
          <w:rStyle w:val="Mencinsinresolver"/>
          <w:rFonts w:ascii="Bookman Old Style" w:hAnsi="Bookman Old Style"/>
          <w:b/>
          <w:bCs/>
          <w:color w:val="auto"/>
          <w:sz w:val="24"/>
          <w:szCs w:val="24"/>
        </w:rPr>
        <w:t>en el siguiente número</w:t>
      </w:r>
      <w:r w:rsidR="00B709F9" w:rsidRPr="00841E83">
        <w:rPr>
          <w:rStyle w:val="Mencinsinresolver"/>
          <w:rFonts w:ascii="Bookman Old Style" w:hAnsi="Bookman Old Style"/>
          <w:b/>
          <w:bCs/>
          <w:color w:val="auto"/>
          <w:sz w:val="24"/>
          <w:szCs w:val="24"/>
        </w:rPr>
        <w:t xml:space="preserve"> de cuenta de la entidad financiera </w:t>
      </w:r>
      <w:r w:rsidR="004B4DF7" w:rsidRPr="00841E83">
        <w:rPr>
          <w:rStyle w:val="Mencinsinresolver"/>
          <w:rFonts w:ascii="Bookman Old Style" w:hAnsi="Bookman Old Style"/>
          <w:b/>
          <w:bCs/>
          <w:color w:val="auto"/>
          <w:sz w:val="24"/>
          <w:szCs w:val="24"/>
        </w:rPr>
        <w:t>BBV:</w:t>
      </w:r>
      <w:r w:rsidR="00B709F9" w:rsidRPr="00841E83">
        <w:rPr>
          <w:rStyle w:val="Mencinsinresolver"/>
          <w:rFonts w:ascii="Bookman Old Style" w:hAnsi="Bookman Old Style"/>
          <w:b/>
          <w:bCs/>
          <w:color w:val="auto"/>
          <w:sz w:val="24"/>
          <w:szCs w:val="24"/>
        </w:rPr>
        <w:t xml:space="preserve"> ES 1301828181120202270841.</w:t>
      </w:r>
    </w:p>
    <w:p w14:paraId="31AB5806" w14:textId="77777777" w:rsidR="00945734" w:rsidRPr="00604592" w:rsidRDefault="00945734" w:rsidP="00604592">
      <w:pPr>
        <w:autoSpaceDE w:val="0"/>
        <w:autoSpaceDN w:val="0"/>
        <w:adjustRightInd w:val="0"/>
        <w:spacing w:line="360" w:lineRule="auto"/>
        <w:jc w:val="both"/>
        <w:rPr>
          <w:rFonts w:ascii="Bookman Old Style" w:hAnsi="Bookman Old Style"/>
          <w:b/>
          <w:i/>
        </w:rPr>
      </w:pPr>
    </w:p>
    <w:p w14:paraId="21DE400D" w14:textId="2E90CE9E" w:rsidR="00945734" w:rsidRPr="00604592" w:rsidRDefault="00945734" w:rsidP="00604592">
      <w:pPr>
        <w:autoSpaceDE w:val="0"/>
        <w:autoSpaceDN w:val="0"/>
        <w:adjustRightInd w:val="0"/>
        <w:spacing w:line="360" w:lineRule="auto"/>
        <w:jc w:val="both"/>
        <w:rPr>
          <w:rFonts w:ascii="Bookman Old Style" w:hAnsi="Bookman Old Style" w:cs="Arial"/>
        </w:rPr>
      </w:pPr>
      <w:r w:rsidRPr="00604592">
        <w:rPr>
          <w:rFonts w:ascii="Bookman Old Style" w:hAnsi="Bookman Old Style"/>
        </w:rPr>
        <w:t xml:space="preserve">En cuanto al resto del importe </w:t>
      </w:r>
      <w:r w:rsidR="004B4DF7" w:rsidRPr="00604592">
        <w:rPr>
          <w:rFonts w:ascii="Bookman Old Style" w:hAnsi="Bookman Old Style"/>
        </w:rPr>
        <w:t>presupuestado, el</w:t>
      </w:r>
      <w:r w:rsidR="00B709F9" w:rsidRPr="00604592">
        <w:rPr>
          <w:rFonts w:ascii="Bookman Old Style" w:hAnsi="Bookman Old Style"/>
        </w:rPr>
        <w:t xml:space="preserve"> 15% de la cuota líquida de la sentencia, resolución judicial y/o acuerdo siempre que sea favorable a sus intereses + </w:t>
      </w:r>
      <w:r w:rsidR="004B4DF7" w:rsidRPr="00604592">
        <w:rPr>
          <w:rFonts w:ascii="Bookman Old Style" w:hAnsi="Bookman Old Style"/>
        </w:rPr>
        <w:t>IVA,</w:t>
      </w:r>
      <w:r w:rsidR="00B709F9" w:rsidRPr="00604592">
        <w:rPr>
          <w:rFonts w:ascii="Bookman Old Style" w:hAnsi="Bookman Old Style"/>
        </w:rPr>
        <w:t xml:space="preserve"> </w:t>
      </w:r>
      <w:r w:rsidRPr="00604592">
        <w:rPr>
          <w:rFonts w:ascii="Bookman Old Style" w:hAnsi="Bookman Old Style"/>
        </w:rPr>
        <w:t xml:space="preserve">es </w:t>
      </w:r>
      <w:r w:rsidR="004B4DF7" w:rsidRPr="00604592">
        <w:rPr>
          <w:rFonts w:ascii="Bookman Old Style" w:hAnsi="Bookman Old Style"/>
        </w:rPr>
        <w:t>decir,</w:t>
      </w:r>
      <w:r w:rsidRPr="00604592">
        <w:rPr>
          <w:rFonts w:ascii="Bookman Old Style" w:hAnsi="Bookman Old Style"/>
        </w:rPr>
        <w:t xml:space="preserve"> serán abonados por el CLIENTE/A del siguiente modo: </w:t>
      </w:r>
    </w:p>
    <w:p w14:paraId="664BEBD1" w14:textId="436AD82E" w:rsidR="00945734" w:rsidRPr="00604592" w:rsidRDefault="00945734" w:rsidP="00604592">
      <w:pPr>
        <w:autoSpaceDE w:val="0"/>
        <w:autoSpaceDN w:val="0"/>
        <w:adjustRightInd w:val="0"/>
        <w:spacing w:line="360" w:lineRule="auto"/>
        <w:jc w:val="both"/>
        <w:rPr>
          <w:rFonts w:ascii="Bookman Old Style" w:hAnsi="Bookman Old Style" w:cs="Arial"/>
        </w:rPr>
      </w:pPr>
      <w:r w:rsidRPr="00604592">
        <w:rPr>
          <w:rFonts w:ascii="Bookman Old Style" w:hAnsi="Bookman Old Style" w:cs="Arial"/>
        </w:rPr>
        <w:t xml:space="preserve">Respecto las actuaciones objeto de este </w:t>
      </w:r>
      <w:r w:rsidR="004B4DF7" w:rsidRPr="00604592">
        <w:rPr>
          <w:rFonts w:ascii="Bookman Old Style" w:hAnsi="Bookman Old Style" w:cs="Arial"/>
        </w:rPr>
        <w:t>presupuesto,</w:t>
      </w:r>
      <w:r w:rsidRPr="00604592">
        <w:rPr>
          <w:rFonts w:ascii="Bookman Old Style" w:hAnsi="Bookman Old Style" w:cs="Arial"/>
        </w:rPr>
        <w:t xml:space="preserve"> los honorarios se han de determinar según las siguientes fases procesales: </w:t>
      </w:r>
    </w:p>
    <w:p w14:paraId="09A29A81" w14:textId="1AD4C475" w:rsidR="00945734" w:rsidRPr="00604592" w:rsidRDefault="00945734" w:rsidP="00604592">
      <w:pPr>
        <w:autoSpaceDE w:val="0"/>
        <w:autoSpaceDN w:val="0"/>
        <w:adjustRightInd w:val="0"/>
        <w:spacing w:line="360" w:lineRule="auto"/>
        <w:jc w:val="both"/>
        <w:rPr>
          <w:rFonts w:ascii="Bookman Old Style" w:hAnsi="Bookman Old Style" w:cs="Arial"/>
        </w:rPr>
      </w:pPr>
    </w:p>
    <w:p w14:paraId="6C4BBC56" w14:textId="04534FD4" w:rsidR="00B709F9" w:rsidRPr="00604592" w:rsidRDefault="00B709F9" w:rsidP="00604592">
      <w:pPr>
        <w:autoSpaceDE w:val="0"/>
        <w:autoSpaceDN w:val="0"/>
        <w:adjustRightInd w:val="0"/>
        <w:spacing w:line="360" w:lineRule="auto"/>
        <w:jc w:val="both"/>
        <w:rPr>
          <w:rFonts w:ascii="Bookman Old Style" w:hAnsi="Bookman Old Style" w:cs="Arial"/>
        </w:rPr>
      </w:pPr>
      <w:r w:rsidRPr="00604592">
        <w:rPr>
          <w:rFonts w:ascii="Bookman Old Style" w:hAnsi="Bookman Old Style" w:cs="Arial"/>
        </w:rPr>
        <w:t xml:space="preserve">- Sólo se </w:t>
      </w:r>
      <w:r w:rsidR="004B4DF7" w:rsidRPr="00604592">
        <w:rPr>
          <w:rFonts w:ascii="Bookman Old Style" w:hAnsi="Bookman Old Style" w:cs="Arial"/>
        </w:rPr>
        <w:t>abonarán</w:t>
      </w:r>
      <w:r w:rsidRPr="00604592">
        <w:rPr>
          <w:rFonts w:ascii="Bookman Old Style" w:hAnsi="Bookman Old Style" w:cs="Arial"/>
        </w:rPr>
        <w:t xml:space="preserve"> los servicios prestados por los abogados y procuradores </w:t>
      </w:r>
      <w:r w:rsidR="000E5AA7" w:rsidRPr="00604592">
        <w:rPr>
          <w:rFonts w:ascii="Bookman Old Style" w:hAnsi="Bookman Old Style" w:cs="Arial"/>
        </w:rPr>
        <w:t xml:space="preserve">en la cuantía </w:t>
      </w:r>
      <w:r w:rsidR="004B4DF7" w:rsidRPr="00604592">
        <w:rPr>
          <w:rFonts w:ascii="Bookman Old Style" w:hAnsi="Bookman Old Style" w:cs="Arial"/>
        </w:rPr>
        <w:t>del 15</w:t>
      </w:r>
      <w:r w:rsidR="000E5AA7" w:rsidRPr="00604592">
        <w:rPr>
          <w:rFonts w:ascii="Bookman Old Style" w:hAnsi="Bookman Old Style" w:cs="Arial"/>
        </w:rPr>
        <w:t>% + IVA, en caso de resolución judicial, sentencia y/o acuerdo cuando EL CLIENTE/A obtenga una sentencia favorable y</w:t>
      </w:r>
      <w:r w:rsidR="00841E83">
        <w:rPr>
          <w:rFonts w:ascii="Bookman Old Style" w:hAnsi="Bookman Old Style" w:cs="Arial"/>
        </w:rPr>
        <w:t>,</w:t>
      </w:r>
      <w:r w:rsidR="000E5AA7" w:rsidRPr="00604592">
        <w:rPr>
          <w:rFonts w:ascii="Bookman Old Style" w:hAnsi="Bookman Old Style" w:cs="Arial"/>
        </w:rPr>
        <w:t xml:space="preserve"> recupere un % de la cuantía del proceso judicial </w:t>
      </w:r>
      <w:r w:rsidR="004B4DF7" w:rsidRPr="00604592">
        <w:rPr>
          <w:rFonts w:ascii="Bookman Old Style" w:hAnsi="Bookman Old Style" w:cs="Arial"/>
        </w:rPr>
        <w:t>(jurisdicción</w:t>
      </w:r>
      <w:r w:rsidR="000E5AA7" w:rsidRPr="00604592">
        <w:rPr>
          <w:rFonts w:ascii="Bookman Old Style" w:hAnsi="Bookman Old Style" w:cs="Arial"/>
        </w:rPr>
        <w:t xml:space="preserve"> mercantil) por la compra del vehículo afectado por el CARTEL DEL CUB DE LAS MARCAS.</w:t>
      </w:r>
    </w:p>
    <w:p w14:paraId="5BBA5CEA" w14:textId="4032DBF8" w:rsidR="000E5AA7" w:rsidRPr="00841E83" w:rsidRDefault="000E5AA7" w:rsidP="00604592">
      <w:pPr>
        <w:autoSpaceDE w:val="0"/>
        <w:autoSpaceDN w:val="0"/>
        <w:adjustRightInd w:val="0"/>
        <w:spacing w:line="360" w:lineRule="auto"/>
        <w:jc w:val="both"/>
        <w:rPr>
          <w:rFonts w:ascii="Bookman Old Style" w:hAnsi="Bookman Old Style" w:cs="Arial"/>
          <w:b/>
          <w:bCs/>
        </w:rPr>
      </w:pPr>
      <w:r w:rsidRPr="00604592">
        <w:rPr>
          <w:rFonts w:ascii="Bookman Old Style" w:hAnsi="Bookman Old Style" w:cs="Arial"/>
        </w:rPr>
        <w:t xml:space="preserve">- </w:t>
      </w:r>
      <w:r w:rsidRPr="00841E83">
        <w:rPr>
          <w:rFonts w:ascii="Bookman Old Style" w:hAnsi="Bookman Old Style" w:cs="Arial"/>
          <w:b/>
          <w:bCs/>
        </w:rPr>
        <w:t xml:space="preserve">En caso de que la pretensión de la parte actora no sea satisfactoria para los intereses de esta, el CLIENTE/A no habrá de abonar cantidad alguna </w:t>
      </w:r>
      <w:r w:rsidR="00070AF9" w:rsidRPr="00841E83">
        <w:rPr>
          <w:rFonts w:ascii="Bookman Old Style" w:hAnsi="Bookman Old Style" w:cs="Arial"/>
          <w:b/>
          <w:bCs/>
        </w:rPr>
        <w:t>a los abogados/procuradores.</w:t>
      </w:r>
    </w:p>
    <w:p w14:paraId="3E0DF7B8" w14:textId="77777777" w:rsidR="00945734" w:rsidRPr="00604592" w:rsidRDefault="00945734" w:rsidP="00604592">
      <w:pPr>
        <w:autoSpaceDE w:val="0"/>
        <w:autoSpaceDN w:val="0"/>
        <w:adjustRightInd w:val="0"/>
        <w:spacing w:line="360" w:lineRule="auto"/>
        <w:jc w:val="both"/>
        <w:rPr>
          <w:rFonts w:ascii="Bookman Old Style" w:hAnsi="Bookman Old Style" w:cs="Arial"/>
        </w:rPr>
      </w:pPr>
    </w:p>
    <w:p w14:paraId="38E511CE" w14:textId="77777777" w:rsidR="00945734" w:rsidRPr="00604592" w:rsidRDefault="00945734" w:rsidP="00604592">
      <w:pPr>
        <w:autoSpaceDE w:val="0"/>
        <w:autoSpaceDN w:val="0"/>
        <w:adjustRightInd w:val="0"/>
        <w:spacing w:line="360" w:lineRule="auto"/>
        <w:jc w:val="both"/>
        <w:rPr>
          <w:rFonts w:ascii="Bookman Old Style" w:hAnsi="Bookman Old Style" w:cs="Arial"/>
          <w:b/>
          <w:bCs/>
        </w:rPr>
      </w:pPr>
      <w:r w:rsidRPr="00604592">
        <w:rPr>
          <w:rFonts w:ascii="Bookman Old Style" w:hAnsi="Bookman Old Style"/>
          <w:b/>
        </w:rPr>
        <w:t>4. FINALIZACIÓN DEL ENCARGO PROFESIONAL</w:t>
      </w:r>
    </w:p>
    <w:p w14:paraId="46E8DC02" w14:textId="77777777" w:rsidR="00945734" w:rsidRPr="00604592" w:rsidRDefault="00945734" w:rsidP="00604592">
      <w:pPr>
        <w:autoSpaceDE w:val="0"/>
        <w:autoSpaceDN w:val="0"/>
        <w:adjustRightInd w:val="0"/>
        <w:spacing w:line="360" w:lineRule="auto"/>
        <w:jc w:val="both"/>
        <w:rPr>
          <w:rFonts w:ascii="Bookman Old Style" w:hAnsi="Bookman Old Style" w:cs="Arial"/>
        </w:rPr>
      </w:pPr>
    </w:p>
    <w:p w14:paraId="6E4D2033" w14:textId="09B6C077" w:rsidR="00945734" w:rsidRPr="00604592" w:rsidRDefault="00945734" w:rsidP="00604592">
      <w:pPr>
        <w:autoSpaceDE w:val="0"/>
        <w:autoSpaceDN w:val="0"/>
        <w:adjustRightInd w:val="0"/>
        <w:spacing w:line="360" w:lineRule="auto"/>
        <w:jc w:val="both"/>
        <w:rPr>
          <w:rFonts w:ascii="Bookman Old Style" w:hAnsi="Bookman Old Style" w:cs="Arial"/>
          <w:bCs/>
          <w:i/>
          <w:iCs/>
        </w:rPr>
      </w:pPr>
      <w:r w:rsidRPr="00604592">
        <w:rPr>
          <w:rFonts w:ascii="Bookman Old Style" w:hAnsi="Bookman Old Style"/>
        </w:rPr>
        <w:t>Este arrendamiento de servicios finalizará en la fecha de cumplimiento de los servicios que el CLIENTE/A ha encargado al ABOGADO</w:t>
      </w:r>
      <w:r w:rsidR="00070AF9" w:rsidRPr="00604592">
        <w:rPr>
          <w:rFonts w:ascii="Bookman Old Style" w:hAnsi="Bookman Old Style"/>
        </w:rPr>
        <w:t>.</w:t>
      </w:r>
    </w:p>
    <w:p w14:paraId="6C4B75D2" w14:textId="77777777" w:rsidR="00945734" w:rsidRPr="00604592" w:rsidRDefault="00945734" w:rsidP="00604592">
      <w:pPr>
        <w:autoSpaceDE w:val="0"/>
        <w:autoSpaceDN w:val="0"/>
        <w:adjustRightInd w:val="0"/>
        <w:spacing w:line="360" w:lineRule="auto"/>
        <w:jc w:val="both"/>
        <w:rPr>
          <w:rFonts w:ascii="Bookman Old Style" w:hAnsi="Bookman Old Style" w:cs="Arial"/>
        </w:rPr>
      </w:pPr>
    </w:p>
    <w:p w14:paraId="25F3E556" w14:textId="77777777" w:rsidR="00945734" w:rsidRPr="00604592" w:rsidRDefault="00945734" w:rsidP="00604592">
      <w:pPr>
        <w:spacing w:line="360" w:lineRule="auto"/>
        <w:jc w:val="both"/>
        <w:rPr>
          <w:rFonts w:ascii="Bookman Old Style" w:hAnsi="Bookman Old Style" w:cs="Arial"/>
          <w:b/>
        </w:rPr>
      </w:pPr>
      <w:r w:rsidRPr="00604592">
        <w:rPr>
          <w:rFonts w:ascii="Bookman Old Style" w:hAnsi="Bookman Old Style"/>
          <w:b/>
        </w:rPr>
        <w:t>5. DERECHO DE DESISTIMIENTO Y FINALIZACIÓN ANTICIPADA DEL ENCARGO PROFESIONAL</w:t>
      </w:r>
    </w:p>
    <w:p w14:paraId="18B1EB63" w14:textId="77777777" w:rsidR="00945734" w:rsidRPr="00604592" w:rsidRDefault="00945734" w:rsidP="00604592">
      <w:pPr>
        <w:spacing w:line="360" w:lineRule="auto"/>
        <w:jc w:val="both"/>
        <w:rPr>
          <w:rFonts w:ascii="Bookman Old Style" w:hAnsi="Bookman Old Style" w:cs="Arial"/>
          <w:b/>
        </w:rPr>
      </w:pPr>
    </w:p>
    <w:p w14:paraId="4C17CBB4" w14:textId="47D79969" w:rsidR="00945734" w:rsidRPr="00604592" w:rsidRDefault="00945734" w:rsidP="001C4F12">
      <w:pPr>
        <w:autoSpaceDE w:val="0"/>
        <w:autoSpaceDN w:val="0"/>
        <w:adjustRightInd w:val="0"/>
        <w:spacing w:line="360" w:lineRule="auto"/>
        <w:jc w:val="both"/>
        <w:rPr>
          <w:rFonts w:ascii="Bookman Old Style" w:hAnsi="Bookman Old Style" w:cs="Arial"/>
        </w:rPr>
      </w:pPr>
      <w:r w:rsidRPr="00604592">
        <w:rPr>
          <w:rFonts w:ascii="Bookman Old Style" w:hAnsi="Bookman Old Style"/>
        </w:rPr>
        <w:t>El CLIENTE/A puede ejercer, en cualquier momento y por escrito, su derecho a desistir de este contrato de manera libre y prescindir de los servicios del ABOGADO</w:t>
      </w:r>
      <w:r w:rsidR="001C4F12">
        <w:rPr>
          <w:rFonts w:ascii="Bookman Old Style" w:hAnsi="Bookman Old Style"/>
        </w:rPr>
        <w:t xml:space="preserve">. </w:t>
      </w:r>
      <w:r w:rsidRPr="00604592">
        <w:rPr>
          <w:rFonts w:ascii="Bookman Old Style" w:hAnsi="Bookman Old Style"/>
        </w:rPr>
        <w:t xml:space="preserve">En caso de que la relación contractual entre el ABOGADO y el CLIENTE/A se extinga por voluntad de alguna de las partes (por ejemplo, por la renuncia del abogado a la dirección del asunto o por solicitud expresa del cliente) antes de que recaiga una resolución judicial que ponga fin al procedimiento, los honorarios del ABOGADO se limitarán a lo que se haya estipulado </w:t>
      </w:r>
      <w:r w:rsidR="00070AF9" w:rsidRPr="00604592">
        <w:rPr>
          <w:rFonts w:ascii="Bookman Old Style" w:hAnsi="Bookman Old Style"/>
        </w:rPr>
        <w:t>ad supra</w:t>
      </w:r>
      <w:r w:rsidRPr="00604592">
        <w:rPr>
          <w:rFonts w:ascii="Bookman Old Style" w:hAnsi="Bookman Old Style"/>
        </w:rPr>
        <w:t>; en este sentido, se entiende como fase realizada aquella para la que la defensa letrada ha preparado un acto procesal en el que finalmente no ha intervenido por instrucciones expresas del mismo CLIENTE/A.</w:t>
      </w:r>
    </w:p>
    <w:p w14:paraId="20F25EB1" w14:textId="5DFD0E7C" w:rsidR="004D3E66" w:rsidRDefault="00945734" w:rsidP="004D3E66">
      <w:pPr>
        <w:autoSpaceDE w:val="0"/>
        <w:autoSpaceDN w:val="0"/>
        <w:adjustRightInd w:val="0"/>
        <w:spacing w:line="360" w:lineRule="auto"/>
        <w:jc w:val="both"/>
        <w:rPr>
          <w:rFonts w:ascii="Bookman Old Style" w:hAnsi="Bookman Old Style" w:cs="Arial"/>
        </w:rPr>
      </w:pPr>
      <w:r w:rsidRPr="00604592">
        <w:rPr>
          <w:rFonts w:ascii="Bookman Old Style" w:hAnsi="Bookman Old Style"/>
        </w:rPr>
        <w:t>En caso de que se consiga una resolución judicial o acuerdo que ponga fin al procedimiento antes de la sentencia,</w:t>
      </w:r>
      <w:r w:rsidR="00070AF9" w:rsidRPr="00604592">
        <w:rPr>
          <w:rFonts w:ascii="Bookman Old Style" w:hAnsi="Bookman Old Style"/>
        </w:rPr>
        <w:t xml:space="preserve"> se determina el mismo </w:t>
      </w:r>
      <w:r w:rsidR="00070AF9" w:rsidRPr="00604592">
        <w:rPr>
          <w:rFonts w:ascii="Bookman Old Style" w:hAnsi="Bookman Old Style"/>
        </w:rPr>
        <w:lastRenderedPageBreak/>
        <w:t>quantum económico del 15%</w:t>
      </w:r>
      <w:r w:rsidR="004D3E66">
        <w:rPr>
          <w:rFonts w:ascii="Bookman Old Style" w:hAnsi="Bookman Old Style"/>
        </w:rPr>
        <w:t>+</w:t>
      </w:r>
      <w:r w:rsidR="00070AF9" w:rsidRPr="00604592">
        <w:rPr>
          <w:rFonts w:ascii="Bookman Old Style" w:hAnsi="Bookman Old Style"/>
        </w:rPr>
        <w:t>IVA</w:t>
      </w:r>
      <w:r w:rsidRPr="00604592">
        <w:rPr>
          <w:rFonts w:ascii="Bookman Old Style" w:hAnsi="Bookman Old Style"/>
        </w:rPr>
        <w:t xml:space="preserve"> de los </w:t>
      </w:r>
      <w:r w:rsidR="004B4DF7" w:rsidRPr="00604592">
        <w:rPr>
          <w:rFonts w:ascii="Bookman Old Style" w:hAnsi="Bookman Old Style"/>
        </w:rPr>
        <w:t>honorarios de</w:t>
      </w:r>
      <w:r w:rsidR="00070AF9" w:rsidRPr="00604592">
        <w:rPr>
          <w:rFonts w:ascii="Bookman Old Style" w:hAnsi="Bookman Old Style"/>
        </w:rPr>
        <w:t xml:space="preserve"> ABOGADO/PROCURADOR</w:t>
      </w:r>
      <w:r w:rsidRPr="00604592">
        <w:rPr>
          <w:rFonts w:ascii="Bookman Old Style" w:hAnsi="Bookman Old Style"/>
        </w:rPr>
        <w:t>.</w:t>
      </w:r>
    </w:p>
    <w:p w14:paraId="6D65C056" w14:textId="77777777" w:rsidR="00841E83" w:rsidRDefault="00841E83" w:rsidP="004D3E66">
      <w:pPr>
        <w:autoSpaceDE w:val="0"/>
        <w:autoSpaceDN w:val="0"/>
        <w:adjustRightInd w:val="0"/>
        <w:spacing w:line="360" w:lineRule="auto"/>
        <w:jc w:val="both"/>
        <w:rPr>
          <w:rFonts w:ascii="Bookman Old Style" w:hAnsi="Bookman Old Style"/>
          <w:b/>
        </w:rPr>
      </w:pPr>
    </w:p>
    <w:p w14:paraId="18CAF1C4" w14:textId="0B2A35FC" w:rsidR="00945734" w:rsidRPr="004D3E66" w:rsidRDefault="00945734" w:rsidP="004D3E66">
      <w:pPr>
        <w:autoSpaceDE w:val="0"/>
        <w:autoSpaceDN w:val="0"/>
        <w:adjustRightInd w:val="0"/>
        <w:spacing w:line="360" w:lineRule="auto"/>
        <w:jc w:val="both"/>
        <w:rPr>
          <w:rFonts w:ascii="Bookman Old Style" w:hAnsi="Bookman Old Style" w:cs="Arial"/>
        </w:rPr>
      </w:pPr>
      <w:r w:rsidRPr="00604592">
        <w:rPr>
          <w:rFonts w:ascii="Bookman Old Style" w:hAnsi="Bookman Old Style"/>
          <w:b/>
        </w:rPr>
        <w:t xml:space="preserve">6. PÓLIZA DE SEGURO PROFESIONAL </w:t>
      </w:r>
    </w:p>
    <w:p w14:paraId="3CA9A274" w14:textId="77777777" w:rsidR="00945734" w:rsidRPr="00604592" w:rsidRDefault="00945734" w:rsidP="00604592">
      <w:pPr>
        <w:spacing w:line="360" w:lineRule="auto"/>
        <w:jc w:val="both"/>
        <w:rPr>
          <w:rFonts w:ascii="Bookman Old Style" w:hAnsi="Bookman Old Style" w:cs="Arial"/>
          <w:b/>
        </w:rPr>
      </w:pPr>
    </w:p>
    <w:p w14:paraId="2AE5B072" w14:textId="3C5EEC5D" w:rsidR="00945734" w:rsidRPr="00604592" w:rsidRDefault="00945734" w:rsidP="00604592">
      <w:pPr>
        <w:spacing w:line="360" w:lineRule="auto"/>
        <w:jc w:val="both"/>
        <w:rPr>
          <w:rFonts w:ascii="Bookman Old Style" w:hAnsi="Bookman Old Style" w:cs="Arial"/>
        </w:rPr>
      </w:pPr>
      <w:r w:rsidRPr="00604592">
        <w:rPr>
          <w:rFonts w:ascii="Bookman Old Style" w:hAnsi="Bookman Old Style"/>
        </w:rPr>
        <w:t xml:space="preserve">El ABOGADO tiene suscrita una póliza de seguro de responsabilidad civil profesional con la compañía </w:t>
      </w:r>
      <w:r w:rsidR="00070AF9" w:rsidRPr="00604592">
        <w:rPr>
          <w:rFonts w:ascii="Bookman Old Style" w:hAnsi="Bookman Old Style"/>
        </w:rPr>
        <w:t>ARAG.</w:t>
      </w:r>
    </w:p>
    <w:p w14:paraId="780DCE67" w14:textId="77777777" w:rsidR="00945734" w:rsidRPr="00604592" w:rsidRDefault="00945734" w:rsidP="00604592">
      <w:pPr>
        <w:shd w:val="clear" w:color="auto" w:fill="FFFFFF"/>
        <w:spacing w:line="360" w:lineRule="auto"/>
        <w:jc w:val="both"/>
        <w:rPr>
          <w:rFonts w:ascii="Bookman Old Style" w:hAnsi="Bookman Old Style" w:cs="Arial"/>
          <w:b/>
          <w:i/>
          <w:color w:val="FF0000"/>
        </w:rPr>
      </w:pPr>
    </w:p>
    <w:p w14:paraId="44B43CA1" w14:textId="77777777" w:rsidR="00945734" w:rsidRPr="00604592" w:rsidRDefault="00945734" w:rsidP="00604592">
      <w:pPr>
        <w:autoSpaceDE w:val="0"/>
        <w:autoSpaceDN w:val="0"/>
        <w:adjustRightInd w:val="0"/>
        <w:spacing w:line="360" w:lineRule="auto"/>
        <w:jc w:val="both"/>
        <w:rPr>
          <w:rFonts w:ascii="Bookman Old Style" w:hAnsi="Bookman Old Style" w:cs="Arial"/>
          <w:b/>
          <w:bCs/>
        </w:rPr>
      </w:pPr>
    </w:p>
    <w:p w14:paraId="5186C607" w14:textId="77777777" w:rsidR="00945734" w:rsidRPr="00604592" w:rsidRDefault="00945734" w:rsidP="00604592">
      <w:pPr>
        <w:autoSpaceDE w:val="0"/>
        <w:autoSpaceDN w:val="0"/>
        <w:adjustRightInd w:val="0"/>
        <w:spacing w:line="360" w:lineRule="auto"/>
        <w:jc w:val="both"/>
        <w:rPr>
          <w:rFonts w:ascii="Bookman Old Style" w:hAnsi="Bookman Old Style" w:cs="Arial"/>
          <w:b/>
          <w:bCs/>
        </w:rPr>
      </w:pPr>
      <w:r w:rsidRPr="00604592">
        <w:rPr>
          <w:rFonts w:ascii="Bookman Old Style" w:hAnsi="Bookman Old Style"/>
          <w:b/>
        </w:rPr>
        <w:t>7. RECLAMACIONES. COMPROMISO DE MEDIACIÓN, CLÁUSULA ARBITRAL y SERVICONSUM</w:t>
      </w:r>
    </w:p>
    <w:p w14:paraId="3A67D6B5" w14:textId="77777777" w:rsidR="00945734" w:rsidRPr="00604592" w:rsidRDefault="00945734" w:rsidP="00604592">
      <w:pPr>
        <w:autoSpaceDE w:val="0"/>
        <w:autoSpaceDN w:val="0"/>
        <w:adjustRightInd w:val="0"/>
        <w:spacing w:line="360" w:lineRule="auto"/>
        <w:jc w:val="both"/>
        <w:rPr>
          <w:rFonts w:ascii="Bookman Old Style" w:hAnsi="Bookman Old Style" w:cs="Arial"/>
        </w:rPr>
      </w:pPr>
    </w:p>
    <w:p w14:paraId="3CA4A144" w14:textId="565DD17C" w:rsidR="00945734" w:rsidRPr="00604592" w:rsidRDefault="00945734" w:rsidP="00604592">
      <w:pPr>
        <w:autoSpaceDE w:val="0"/>
        <w:autoSpaceDN w:val="0"/>
        <w:adjustRightInd w:val="0"/>
        <w:spacing w:line="360" w:lineRule="auto"/>
        <w:jc w:val="both"/>
        <w:rPr>
          <w:rFonts w:ascii="Bookman Old Style" w:hAnsi="Bookman Old Style" w:cs="Arial"/>
        </w:rPr>
      </w:pPr>
      <w:r w:rsidRPr="00604592">
        <w:rPr>
          <w:rFonts w:ascii="Bookman Old Style" w:hAnsi="Bookman Old Style" w:cs="Arial"/>
        </w:rPr>
        <w:t>El ABOGADO</w:t>
      </w:r>
      <w:r w:rsidR="00070AF9" w:rsidRPr="00604592">
        <w:rPr>
          <w:rFonts w:ascii="Bookman Old Style" w:hAnsi="Bookman Old Style" w:cs="Arial"/>
        </w:rPr>
        <w:t xml:space="preserve"> </w:t>
      </w:r>
      <w:r w:rsidRPr="00604592">
        <w:rPr>
          <w:rFonts w:ascii="Bookman Old Style" w:hAnsi="Bookman Old Style" w:cs="Arial"/>
        </w:rPr>
        <w:t>dispone de hojas oficiales de queja/reclamación/</w:t>
      </w:r>
      <w:r w:rsidR="004B4DF7" w:rsidRPr="00604592">
        <w:rPr>
          <w:rFonts w:ascii="Bookman Old Style" w:hAnsi="Bookman Old Style" w:cs="Arial"/>
        </w:rPr>
        <w:t>denuncias facilitadas</w:t>
      </w:r>
      <w:r w:rsidRPr="00604592">
        <w:rPr>
          <w:rFonts w:ascii="Bookman Old Style" w:hAnsi="Bookman Old Style" w:cs="Arial"/>
        </w:rPr>
        <w:t xml:space="preserve"> por la Agencia Catalana de Consumo de la </w:t>
      </w:r>
      <w:r w:rsidRPr="00604592">
        <w:rPr>
          <w:rFonts w:ascii="Bookman Old Style" w:hAnsi="Bookman Old Style" w:cs="Arial"/>
          <w:i/>
        </w:rPr>
        <w:t>Generalitat de Catalunya</w:t>
      </w:r>
      <w:r w:rsidRPr="00604592">
        <w:rPr>
          <w:rFonts w:ascii="Bookman Old Style" w:hAnsi="Bookman Old Style" w:cs="Arial"/>
        </w:rPr>
        <w:t xml:space="preserve"> a disposición del CLIENTE/A, el cual puede obtener más información en el Teléfono de Atención Ciudadana 012 </w:t>
      </w:r>
      <w:r w:rsidR="004B4DF7" w:rsidRPr="00604592">
        <w:rPr>
          <w:rFonts w:ascii="Bookman Old Style" w:hAnsi="Bookman Old Style" w:cs="Arial"/>
        </w:rPr>
        <w:t>o</w:t>
      </w:r>
      <w:r w:rsidRPr="00604592">
        <w:rPr>
          <w:rFonts w:ascii="Bookman Old Style" w:hAnsi="Bookman Old Style" w:cs="Arial"/>
        </w:rPr>
        <w:t xml:space="preserve"> 902.400.012 (si se llama fuera de Cataluña) o en la web www.consum.cat.</w:t>
      </w:r>
    </w:p>
    <w:p w14:paraId="12CB7A6F" w14:textId="77777777" w:rsidR="00945734" w:rsidRPr="00604592" w:rsidRDefault="00945734" w:rsidP="00604592">
      <w:pPr>
        <w:autoSpaceDE w:val="0"/>
        <w:autoSpaceDN w:val="0"/>
        <w:adjustRightInd w:val="0"/>
        <w:spacing w:line="360" w:lineRule="auto"/>
        <w:jc w:val="both"/>
        <w:rPr>
          <w:rFonts w:ascii="Bookman Old Style" w:hAnsi="Bookman Old Style" w:cs="Arial"/>
        </w:rPr>
      </w:pPr>
    </w:p>
    <w:p w14:paraId="2324A7CD" w14:textId="77777777" w:rsidR="00945734" w:rsidRPr="00604592" w:rsidRDefault="00945734" w:rsidP="00604592">
      <w:pPr>
        <w:autoSpaceDE w:val="0"/>
        <w:autoSpaceDN w:val="0"/>
        <w:adjustRightInd w:val="0"/>
        <w:spacing w:line="360" w:lineRule="auto"/>
        <w:jc w:val="both"/>
        <w:rPr>
          <w:rFonts w:ascii="Bookman Old Style" w:hAnsi="Bookman Old Style" w:cs="Arial"/>
        </w:rPr>
      </w:pPr>
      <w:r w:rsidRPr="00604592">
        <w:rPr>
          <w:rFonts w:ascii="Bookman Old Style" w:hAnsi="Bookman Old Style" w:cs="Arial"/>
        </w:rPr>
        <w:t>Para la solución de cualquier controversia derivada de la interpretación o aplicación de esta hoja de encargo profesional, las partes muestran su voluntad de intentar la mediación y la resolución de sus discrepancias a través del CEMICAB (Centro de Mediación del Ilustre Colegio de la Abogacía de Barcelona), y en su defecto, se someten al arbitraje institucional del Tribunal Arbitral del Ilustre Colegio de la Abogacía de Barcelona (TACAB), al que se le encomienda la designación de árbitro o árbitros y la administración del arbitraje, de acuerdo con el Reglamento del TACAB vigente.</w:t>
      </w:r>
    </w:p>
    <w:p w14:paraId="50463525" w14:textId="77777777" w:rsidR="00945734" w:rsidRPr="00604592" w:rsidRDefault="00945734" w:rsidP="00604592">
      <w:pPr>
        <w:autoSpaceDE w:val="0"/>
        <w:autoSpaceDN w:val="0"/>
        <w:adjustRightInd w:val="0"/>
        <w:spacing w:line="360" w:lineRule="auto"/>
        <w:jc w:val="both"/>
        <w:rPr>
          <w:rFonts w:ascii="Bookman Old Style" w:hAnsi="Bookman Old Style" w:cs="Arial"/>
        </w:rPr>
      </w:pPr>
    </w:p>
    <w:p w14:paraId="3071A5D5" w14:textId="77777777" w:rsidR="00945734" w:rsidRPr="00604592" w:rsidRDefault="00945734" w:rsidP="00604592">
      <w:pPr>
        <w:autoSpaceDE w:val="0"/>
        <w:autoSpaceDN w:val="0"/>
        <w:adjustRightInd w:val="0"/>
        <w:spacing w:line="360" w:lineRule="auto"/>
        <w:jc w:val="both"/>
        <w:rPr>
          <w:rFonts w:ascii="Bookman Old Style" w:hAnsi="Bookman Old Style" w:cs="Arial"/>
        </w:rPr>
      </w:pPr>
      <w:r w:rsidRPr="00604592">
        <w:rPr>
          <w:rFonts w:ascii="Bookman Old Style" w:hAnsi="Bookman Old Style" w:cs="Arial"/>
        </w:rPr>
        <w:t>Se informa al CLIENTE/A que el Ilustre Colegio de la Abogacía de Barcelona cuenta con un servicio llamado SERVICONSUM, al que se podrá dirigir en cualquier momento para ser informado sobre sus derechos como consumidor de los servicios jurídicos contratados.</w:t>
      </w:r>
    </w:p>
    <w:p w14:paraId="12F3AA9B" w14:textId="77777777" w:rsidR="00945734" w:rsidRPr="00604592" w:rsidRDefault="00945734" w:rsidP="00604592">
      <w:pPr>
        <w:autoSpaceDE w:val="0"/>
        <w:autoSpaceDN w:val="0"/>
        <w:adjustRightInd w:val="0"/>
        <w:spacing w:line="360" w:lineRule="auto"/>
        <w:jc w:val="both"/>
        <w:rPr>
          <w:rFonts w:ascii="Bookman Old Style" w:hAnsi="Bookman Old Style" w:cs="Arial"/>
        </w:rPr>
      </w:pPr>
    </w:p>
    <w:p w14:paraId="28E4C810" w14:textId="77777777" w:rsidR="00945734" w:rsidRPr="00604592" w:rsidRDefault="00945734" w:rsidP="00604592">
      <w:pPr>
        <w:autoSpaceDE w:val="0"/>
        <w:autoSpaceDN w:val="0"/>
        <w:adjustRightInd w:val="0"/>
        <w:spacing w:line="360" w:lineRule="auto"/>
        <w:jc w:val="both"/>
        <w:rPr>
          <w:rFonts w:ascii="Bookman Old Style" w:hAnsi="Bookman Old Style" w:cs="Arial"/>
        </w:rPr>
      </w:pPr>
      <w:r w:rsidRPr="00604592">
        <w:rPr>
          <w:rFonts w:ascii="Bookman Old Style" w:hAnsi="Bookman Old Style" w:cs="Arial"/>
        </w:rPr>
        <w:t>A estos efectos, se informa al CLIENTE/A que el Ilustre Colegio de la Abogacía de Barcelona tiene su sede en la C/ Mallorca 283 de 08037-Barcelona, tel. 93.496.18.80 y web www.icab.cat.</w:t>
      </w:r>
    </w:p>
    <w:p w14:paraId="6BDBD9CA" w14:textId="77777777" w:rsidR="00945734" w:rsidRPr="00604592" w:rsidRDefault="00945734" w:rsidP="00604592">
      <w:pPr>
        <w:autoSpaceDE w:val="0"/>
        <w:autoSpaceDN w:val="0"/>
        <w:adjustRightInd w:val="0"/>
        <w:spacing w:line="360" w:lineRule="auto"/>
        <w:jc w:val="both"/>
        <w:rPr>
          <w:rFonts w:ascii="Bookman Old Style" w:hAnsi="Bookman Old Style" w:cs="Arial"/>
        </w:rPr>
      </w:pPr>
    </w:p>
    <w:p w14:paraId="32A9DA9C" w14:textId="77777777" w:rsidR="00945734" w:rsidRPr="00604592" w:rsidRDefault="00945734" w:rsidP="00604592">
      <w:pPr>
        <w:spacing w:line="360" w:lineRule="auto"/>
        <w:jc w:val="both"/>
        <w:rPr>
          <w:rFonts w:ascii="Bookman Old Style" w:hAnsi="Bookman Old Style" w:cs="Arial"/>
          <w:b/>
        </w:rPr>
      </w:pPr>
      <w:r w:rsidRPr="00604592">
        <w:rPr>
          <w:rFonts w:ascii="Bookman Old Style" w:hAnsi="Bookman Old Style"/>
          <w:b/>
        </w:rPr>
        <w:t>8. PROTECCIÓN DE DATOS PERSONALES</w:t>
      </w:r>
    </w:p>
    <w:p w14:paraId="39344EEA" w14:textId="77777777" w:rsidR="00945734" w:rsidRPr="00604592" w:rsidRDefault="00945734" w:rsidP="00604592">
      <w:pPr>
        <w:spacing w:line="360" w:lineRule="auto"/>
        <w:jc w:val="both"/>
        <w:rPr>
          <w:rFonts w:ascii="Bookman Old Style" w:hAnsi="Bookman Old Style" w:cs="Arial"/>
          <w:b/>
        </w:rPr>
      </w:pPr>
    </w:p>
    <w:p w14:paraId="26C44259" w14:textId="77777777" w:rsidR="00945734" w:rsidRPr="00604592" w:rsidRDefault="00945734" w:rsidP="00604592">
      <w:pPr>
        <w:spacing w:line="360" w:lineRule="auto"/>
        <w:jc w:val="both"/>
        <w:rPr>
          <w:rFonts w:ascii="Bookman Old Style" w:hAnsi="Bookman Old Style" w:cs="Arial"/>
          <w:b/>
        </w:rPr>
      </w:pPr>
      <w:r w:rsidRPr="00604592">
        <w:rPr>
          <w:rFonts w:ascii="Bookman Old Style" w:hAnsi="Bookman Old Style" w:cs="Arial"/>
          <w:b/>
        </w:rPr>
        <w:t>INFORMACIÓN BÁSICA</w:t>
      </w:r>
    </w:p>
    <w:p w14:paraId="523213EB" w14:textId="77777777" w:rsidR="00945734" w:rsidRPr="00604592" w:rsidRDefault="00945734" w:rsidP="00604592">
      <w:pPr>
        <w:spacing w:line="360" w:lineRule="auto"/>
        <w:jc w:val="both"/>
        <w:rPr>
          <w:rFonts w:ascii="Bookman Old Style" w:hAnsi="Bookman Old Style" w:cs="Arial"/>
          <w:b/>
          <w:u w:val="single"/>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6"/>
        <w:gridCol w:w="6590"/>
      </w:tblGrid>
      <w:tr w:rsidR="00945734" w:rsidRPr="00604592" w14:paraId="4B7D4BE5" w14:textId="77777777" w:rsidTr="00A07537">
        <w:tc>
          <w:tcPr>
            <w:tcW w:w="8612" w:type="dxa"/>
            <w:gridSpan w:val="2"/>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14:paraId="6632F210" w14:textId="77777777" w:rsidR="00945734" w:rsidRPr="00604592" w:rsidRDefault="00945734" w:rsidP="00604592">
            <w:pPr>
              <w:jc w:val="both"/>
              <w:textAlignment w:val="baseline"/>
              <w:rPr>
                <w:rFonts w:ascii="Bookman Old Style" w:hAnsi="Bookman Old Style"/>
                <w:lang w:val="ca-ES" w:eastAsia="ca-ES"/>
              </w:rPr>
            </w:pPr>
            <w:r w:rsidRPr="00604592">
              <w:rPr>
                <w:rFonts w:ascii="Bookman Old Style" w:hAnsi="Bookman Old Style" w:cs="Arial"/>
                <w:lang w:eastAsia="ca-ES"/>
              </w:rPr>
              <w:t>Información básica sobre Protección de Datos</w:t>
            </w:r>
          </w:p>
        </w:tc>
      </w:tr>
      <w:tr w:rsidR="00945734" w:rsidRPr="00604592" w14:paraId="2CB1D024" w14:textId="77777777" w:rsidTr="00A07537">
        <w:tc>
          <w:tcPr>
            <w:tcW w:w="1760" w:type="dxa"/>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hideMark/>
          </w:tcPr>
          <w:p w14:paraId="20D5623D" w14:textId="77777777" w:rsidR="00945734" w:rsidRPr="00604592" w:rsidRDefault="00945734" w:rsidP="00604592">
            <w:pPr>
              <w:jc w:val="both"/>
              <w:textAlignment w:val="baseline"/>
              <w:rPr>
                <w:rFonts w:ascii="Bookman Old Style" w:hAnsi="Bookman Old Style"/>
                <w:lang w:val="ca-ES" w:eastAsia="ca-ES"/>
              </w:rPr>
            </w:pPr>
            <w:r w:rsidRPr="00604592">
              <w:rPr>
                <w:rFonts w:ascii="Bookman Old Style" w:hAnsi="Bookman Old Style" w:cs="Arial"/>
                <w:lang w:eastAsia="ca-ES"/>
              </w:rPr>
              <w:t xml:space="preserve">Responsable </w:t>
            </w:r>
          </w:p>
        </w:tc>
        <w:tc>
          <w:tcPr>
            <w:tcW w:w="6852" w:type="dxa"/>
            <w:tcBorders>
              <w:top w:val="nil"/>
              <w:left w:val="nil"/>
              <w:bottom w:val="single" w:sz="8" w:space="0" w:color="auto"/>
              <w:right w:val="single" w:sz="8" w:space="0" w:color="auto"/>
            </w:tcBorders>
            <w:tcMar>
              <w:top w:w="0" w:type="dxa"/>
              <w:left w:w="108" w:type="dxa"/>
              <w:bottom w:w="0" w:type="dxa"/>
              <w:right w:w="108" w:type="dxa"/>
            </w:tcMar>
            <w:hideMark/>
          </w:tcPr>
          <w:p w14:paraId="35269407" w14:textId="268E9814" w:rsidR="00945734" w:rsidRPr="00604592" w:rsidRDefault="00945734" w:rsidP="00604592">
            <w:pPr>
              <w:jc w:val="both"/>
              <w:textAlignment w:val="baseline"/>
              <w:rPr>
                <w:rFonts w:ascii="Bookman Old Style" w:hAnsi="Bookman Old Style"/>
                <w:lang w:val="ca-ES" w:eastAsia="ca-ES"/>
              </w:rPr>
            </w:pPr>
            <w:r w:rsidRPr="00604592">
              <w:rPr>
                <w:rFonts w:ascii="Bookman Old Style" w:hAnsi="Bookman Old Style" w:cs="Arial"/>
                <w:lang w:eastAsia="ca-ES"/>
              </w:rPr>
              <w:t>Identidad</w:t>
            </w:r>
            <w:r w:rsidR="00070AF9" w:rsidRPr="00604592">
              <w:rPr>
                <w:rFonts w:ascii="Bookman Old Style" w:hAnsi="Bookman Old Style" w:cs="Arial"/>
                <w:lang w:eastAsia="ca-ES"/>
              </w:rPr>
              <w:t xml:space="preserve">: </w:t>
            </w:r>
            <w:r w:rsidR="005B7120" w:rsidRPr="00604592">
              <w:rPr>
                <w:rFonts w:ascii="Bookman Old Style" w:hAnsi="Bookman Old Style" w:cs="Arial"/>
                <w:lang w:eastAsia="ca-ES"/>
              </w:rPr>
              <w:t xml:space="preserve">FEDERACIÓN DE LA PROTECCIÓN DE LA SEGURIDAD PÚBLICA DE CATALUNYA </w:t>
            </w:r>
            <w:r w:rsidR="004D3E66">
              <w:rPr>
                <w:rFonts w:ascii="Bookman Old Style" w:hAnsi="Bookman Old Style" w:cs="Arial"/>
                <w:lang w:eastAsia="ca-ES"/>
              </w:rPr>
              <w:t>(FEPOL)</w:t>
            </w:r>
          </w:p>
          <w:p w14:paraId="2409B087" w14:textId="19BCB0F0" w:rsidR="00945734" w:rsidRPr="00604592" w:rsidRDefault="00945734" w:rsidP="00604592">
            <w:pPr>
              <w:jc w:val="both"/>
              <w:textAlignment w:val="baseline"/>
              <w:rPr>
                <w:rFonts w:ascii="Bookman Old Style" w:hAnsi="Bookman Old Style"/>
                <w:lang w:val="ca-ES" w:eastAsia="ca-ES"/>
              </w:rPr>
            </w:pPr>
            <w:r w:rsidRPr="00604592">
              <w:rPr>
                <w:rFonts w:ascii="Bookman Old Style" w:hAnsi="Bookman Old Style" w:cs="Arial"/>
                <w:lang w:eastAsia="ca-ES"/>
              </w:rPr>
              <w:t xml:space="preserve">CIF: </w:t>
            </w:r>
            <w:r w:rsidR="005B7120" w:rsidRPr="00604592">
              <w:rPr>
                <w:rFonts w:ascii="Bookman Old Style" w:hAnsi="Bookman Old Style" w:cs="Arial"/>
                <w:lang w:eastAsia="ca-ES"/>
              </w:rPr>
              <w:t>G66327768</w:t>
            </w:r>
          </w:p>
          <w:p w14:paraId="0C55BA38" w14:textId="3D7FAFBF" w:rsidR="005B7120" w:rsidRDefault="00945734" w:rsidP="00604592">
            <w:pPr>
              <w:jc w:val="both"/>
              <w:textAlignment w:val="baseline"/>
              <w:rPr>
                <w:rFonts w:ascii="Bookman Old Style" w:hAnsi="Bookman Old Style" w:cs="Arial"/>
                <w:lang w:eastAsia="ca-ES"/>
              </w:rPr>
            </w:pPr>
            <w:r w:rsidRPr="00604592">
              <w:rPr>
                <w:rFonts w:ascii="Bookman Old Style" w:hAnsi="Bookman Old Style" w:cs="Arial"/>
                <w:lang w:eastAsia="ca-ES"/>
              </w:rPr>
              <w:t xml:space="preserve">Contacto DPD: </w:t>
            </w:r>
            <w:hyperlink r:id="rId7" w:history="1">
              <w:r w:rsidR="007755FB" w:rsidRPr="00C859BC">
                <w:rPr>
                  <w:rStyle w:val="Hipervnculo"/>
                  <w:rFonts w:ascii="Bookman Old Style" w:hAnsi="Bookman Old Style" w:cs="Arial"/>
                  <w:lang w:eastAsia="ca-ES"/>
                </w:rPr>
                <w:t>protecciodades@fepol.cat</w:t>
              </w:r>
            </w:hyperlink>
          </w:p>
          <w:p w14:paraId="7748F72F" w14:textId="0F1E1046" w:rsidR="005B7120" w:rsidRPr="00604592" w:rsidRDefault="005B7120" w:rsidP="00604592">
            <w:pPr>
              <w:jc w:val="both"/>
              <w:textAlignment w:val="baseline"/>
              <w:rPr>
                <w:rFonts w:ascii="Bookman Old Style" w:hAnsi="Bookman Old Style" w:cs="Arial"/>
                <w:lang w:eastAsia="ca-ES"/>
              </w:rPr>
            </w:pPr>
            <w:r w:rsidRPr="00604592">
              <w:rPr>
                <w:rFonts w:ascii="Bookman Old Style" w:hAnsi="Bookman Old Style" w:cs="Arial"/>
                <w:lang w:eastAsia="ca-ES"/>
              </w:rPr>
              <w:t>TELF: 933426810</w:t>
            </w:r>
          </w:p>
          <w:p w14:paraId="1FE198DB" w14:textId="77777777" w:rsidR="00945734" w:rsidRPr="00604592" w:rsidRDefault="00945734" w:rsidP="00604592">
            <w:pPr>
              <w:jc w:val="both"/>
              <w:textAlignment w:val="baseline"/>
              <w:rPr>
                <w:rFonts w:ascii="Bookman Old Style" w:hAnsi="Bookman Old Style"/>
                <w:lang w:val="ca-ES" w:eastAsia="ca-ES"/>
              </w:rPr>
            </w:pPr>
            <w:r w:rsidRPr="00604592">
              <w:rPr>
                <w:rFonts w:ascii="Bookman Old Style" w:hAnsi="Bookman Old Style" w:cs="Arial"/>
                <w:lang w:eastAsia="ca-ES"/>
              </w:rPr>
              <w:t> </w:t>
            </w:r>
          </w:p>
        </w:tc>
      </w:tr>
      <w:tr w:rsidR="00945734" w:rsidRPr="00604592" w14:paraId="14C3D87C" w14:textId="77777777" w:rsidTr="00A07537">
        <w:tc>
          <w:tcPr>
            <w:tcW w:w="1760" w:type="dxa"/>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hideMark/>
          </w:tcPr>
          <w:p w14:paraId="3C8AD2F7" w14:textId="77777777" w:rsidR="00945734" w:rsidRPr="00604592" w:rsidRDefault="00945734" w:rsidP="00604592">
            <w:pPr>
              <w:jc w:val="both"/>
              <w:textAlignment w:val="baseline"/>
              <w:rPr>
                <w:rFonts w:ascii="Bookman Old Style" w:hAnsi="Bookman Old Style"/>
                <w:lang w:val="ca-ES" w:eastAsia="ca-ES"/>
              </w:rPr>
            </w:pPr>
            <w:r w:rsidRPr="00604592">
              <w:rPr>
                <w:rFonts w:ascii="Bookman Old Style" w:hAnsi="Bookman Old Style" w:cs="Arial"/>
                <w:lang w:eastAsia="ca-ES"/>
              </w:rPr>
              <w:t>Finalidad</w:t>
            </w:r>
          </w:p>
        </w:tc>
        <w:tc>
          <w:tcPr>
            <w:tcW w:w="6852" w:type="dxa"/>
            <w:tcBorders>
              <w:top w:val="nil"/>
              <w:left w:val="nil"/>
              <w:bottom w:val="single" w:sz="8" w:space="0" w:color="auto"/>
              <w:right w:val="single" w:sz="8" w:space="0" w:color="auto"/>
            </w:tcBorders>
            <w:tcMar>
              <w:top w:w="0" w:type="dxa"/>
              <w:left w:w="108" w:type="dxa"/>
              <w:bottom w:w="0" w:type="dxa"/>
              <w:right w:w="108" w:type="dxa"/>
            </w:tcMar>
            <w:hideMark/>
          </w:tcPr>
          <w:p w14:paraId="34CC180F" w14:textId="63A597AA" w:rsidR="00945734" w:rsidRPr="00604592" w:rsidRDefault="005B7120" w:rsidP="00604592">
            <w:pPr>
              <w:jc w:val="both"/>
              <w:textAlignment w:val="baseline"/>
              <w:rPr>
                <w:rFonts w:ascii="Bookman Old Style" w:hAnsi="Bookman Old Style"/>
                <w:lang w:val="ca-ES" w:eastAsia="ca-ES"/>
              </w:rPr>
            </w:pPr>
            <w:r w:rsidRPr="00604592">
              <w:rPr>
                <w:rFonts w:ascii="Bookman Old Style" w:hAnsi="Bookman Old Style"/>
                <w:lang w:eastAsia="ca-ES"/>
              </w:rPr>
              <w:t xml:space="preserve">PROCEDIMIENTO DE RECLAMACIÓN DE CANTIDAD. ORDEN DE LA JURISDICCIÓN MERCANTIL, DEMANDA COLECTIVA CLUB DE LAS MARCAS </w:t>
            </w:r>
          </w:p>
        </w:tc>
      </w:tr>
      <w:tr w:rsidR="00945734" w:rsidRPr="00604592" w14:paraId="17F7B58A" w14:textId="77777777" w:rsidTr="00A07537">
        <w:tc>
          <w:tcPr>
            <w:tcW w:w="1760" w:type="dxa"/>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hideMark/>
          </w:tcPr>
          <w:p w14:paraId="3854C924" w14:textId="77777777" w:rsidR="00945734" w:rsidRPr="00604592" w:rsidRDefault="00945734" w:rsidP="00604592">
            <w:pPr>
              <w:jc w:val="both"/>
              <w:textAlignment w:val="baseline"/>
              <w:rPr>
                <w:rFonts w:ascii="Bookman Old Style" w:hAnsi="Bookman Old Style"/>
                <w:lang w:val="ca-ES" w:eastAsia="ca-ES"/>
              </w:rPr>
            </w:pPr>
            <w:r w:rsidRPr="00604592">
              <w:rPr>
                <w:rFonts w:ascii="Bookman Old Style" w:hAnsi="Bookman Old Style" w:cs="Arial"/>
                <w:lang w:eastAsia="ca-ES"/>
              </w:rPr>
              <w:t>Legitimación</w:t>
            </w:r>
          </w:p>
        </w:tc>
        <w:tc>
          <w:tcPr>
            <w:tcW w:w="6852" w:type="dxa"/>
            <w:tcBorders>
              <w:top w:val="nil"/>
              <w:left w:val="nil"/>
              <w:bottom w:val="single" w:sz="8" w:space="0" w:color="auto"/>
              <w:right w:val="single" w:sz="8" w:space="0" w:color="auto"/>
            </w:tcBorders>
            <w:tcMar>
              <w:top w:w="0" w:type="dxa"/>
              <w:left w:w="108" w:type="dxa"/>
              <w:bottom w:w="0" w:type="dxa"/>
              <w:right w:w="108" w:type="dxa"/>
            </w:tcMar>
            <w:hideMark/>
          </w:tcPr>
          <w:p w14:paraId="27B5377B" w14:textId="25EEB695" w:rsidR="00945734" w:rsidRPr="00604592" w:rsidRDefault="005B7120" w:rsidP="00604592">
            <w:pPr>
              <w:jc w:val="both"/>
              <w:textAlignment w:val="baseline"/>
              <w:rPr>
                <w:rFonts w:ascii="Bookman Old Style" w:hAnsi="Bookman Old Style"/>
                <w:lang w:val="ca-ES" w:eastAsia="ca-ES"/>
              </w:rPr>
            </w:pPr>
            <w:r w:rsidRPr="00604592">
              <w:rPr>
                <w:rFonts w:ascii="Bookman Old Style" w:hAnsi="Bookman Old Style" w:cs="Arial"/>
                <w:shd w:val="clear" w:color="auto" w:fill="C0C0C0"/>
                <w:lang w:eastAsia="ca-ES"/>
              </w:rPr>
              <w:t>CONSENTIMIENTO PARA EL TR</w:t>
            </w:r>
            <w:r w:rsidR="0015021D">
              <w:rPr>
                <w:rFonts w:ascii="Bookman Old Style" w:hAnsi="Bookman Old Style" w:cs="Arial"/>
                <w:shd w:val="clear" w:color="auto" w:fill="C0C0C0"/>
                <w:lang w:eastAsia="ca-ES"/>
              </w:rPr>
              <w:t>A</w:t>
            </w:r>
            <w:r w:rsidRPr="00604592">
              <w:rPr>
                <w:rFonts w:ascii="Bookman Old Style" w:hAnsi="Bookman Old Style" w:cs="Arial"/>
                <w:shd w:val="clear" w:color="auto" w:fill="C0C0C0"/>
                <w:lang w:eastAsia="ca-ES"/>
              </w:rPr>
              <w:t xml:space="preserve">TAMIENTO DE DATOS PARA EJERCITAR LA ACCIÓN EN UN PROCEDIMIENTO MERCANTIL DE RECLAMACIÓN DE </w:t>
            </w:r>
            <w:r w:rsidR="004B4DF7" w:rsidRPr="00604592">
              <w:rPr>
                <w:rFonts w:ascii="Bookman Old Style" w:hAnsi="Bookman Old Style" w:cs="Arial"/>
                <w:shd w:val="clear" w:color="auto" w:fill="C0C0C0"/>
                <w:lang w:eastAsia="ca-ES"/>
              </w:rPr>
              <w:t>CANTIDAD EN</w:t>
            </w:r>
            <w:r w:rsidRPr="00604592">
              <w:rPr>
                <w:rFonts w:ascii="Bookman Old Style" w:hAnsi="Bookman Old Style" w:cs="Arial"/>
                <w:shd w:val="clear" w:color="auto" w:fill="C0C0C0"/>
                <w:lang w:eastAsia="ca-ES"/>
              </w:rPr>
              <w:t xml:space="preserve"> INTERÉS LEGÍTIMO </w:t>
            </w:r>
          </w:p>
          <w:p w14:paraId="6E1E3582" w14:textId="77777777" w:rsidR="00945734" w:rsidRPr="00604592" w:rsidRDefault="00945734" w:rsidP="00604592">
            <w:pPr>
              <w:jc w:val="both"/>
              <w:textAlignment w:val="baseline"/>
              <w:rPr>
                <w:rFonts w:ascii="Bookman Old Style" w:hAnsi="Bookman Old Style"/>
                <w:lang w:val="ca-ES" w:eastAsia="ca-ES"/>
              </w:rPr>
            </w:pPr>
            <w:r w:rsidRPr="00604592">
              <w:rPr>
                <w:rFonts w:ascii="Bookman Old Style" w:hAnsi="Bookman Old Style" w:cs="Arial"/>
                <w:lang w:eastAsia="ca-ES"/>
              </w:rPr>
              <w:t> </w:t>
            </w:r>
          </w:p>
        </w:tc>
      </w:tr>
      <w:tr w:rsidR="00945734" w:rsidRPr="00604592" w14:paraId="14A450C3" w14:textId="77777777" w:rsidTr="00A07537">
        <w:tc>
          <w:tcPr>
            <w:tcW w:w="1760" w:type="dxa"/>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hideMark/>
          </w:tcPr>
          <w:p w14:paraId="14FC259C" w14:textId="77777777" w:rsidR="00945734" w:rsidRPr="00604592" w:rsidRDefault="00945734" w:rsidP="00604592">
            <w:pPr>
              <w:jc w:val="both"/>
              <w:textAlignment w:val="baseline"/>
              <w:rPr>
                <w:rFonts w:ascii="Bookman Old Style" w:hAnsi="Bookman Old Style"/>
                <w:lang w:val="ca-ES" w:eastAsia="ca-ES"/>
              </w:rPr>
            </w:pPr>
            <w:r w:rsidRPr="00604592">
              <w:rPr>
                <w:rFonts w:ascii="Bookman Old Style" w:hAnsi="Bookman Old Style" w:cs="Arial"/>
                <w:lang w:eastAsia="ca-ES"/>
              </w:rPr>
              <w:t>Destinatarios</w:t>
            </w:r>
          </w:p>
        </w:tc>
        <w:tc>
          <w:tcPr>
            <w:tcW w:w="6852" w:type="dxa"/>
            <w:tcBorders>
              <w:top w:val="nil"/>
              <w:left w:val="nil"/>
              <w:bottom w:val="single" w:sz="8" w:space="0" w:color="auto"/>
              <w:right w:val="single" w:sz="8" w:space="0" w:color="auto"/>
            </w:tcBorders>
            <w:tcMar>
              <w:top w:w="0" w:type="dxa"/>
              <w:left w:w="108" w:type="dxa"/>
              <w:bottom w:w="0" w:type="dxa"/>
              <w:right w:w="108" w:type="dxa"/>
            </w:tcMar>
            <w:hideMark/>
          </w:tcPr>
          <w:p w14:paraId="0EBD70FD" w14:textId="057EE954" w:rsidR="00945734" w:rsidRPr="00604592" w:rsidRDefault="00604592" w:rsidP="00604592">
            <w:pPr>
              <w:jc w:val="both"/>
              <w:textAlignment w:val="baseline"/>
              <w:rPr>
                <w:rFonts w:ascii="Bookman Old Style" w:hAnsi="Bookman Old Style"/>
                <w:lang w:val="ca-ES" w:eastAsia="ca-ES"/>
              </w:rPr>
            </w:pPr>
            <w:r w:rsidRPr="00604592">
              <w:rPr>
                <w:rFonts w:ascii="Bookman Old Style" w:hAnsi="Bookman Old Style"/>
                <w:lang w:val="ca-ES" w:eastAsia="ca-ES"/>
              </w:rPr>
              <w:t xml:space="preserve">ABOGADOS/ PROCURADOES/NOTARIOS / PERITOS QUE SENA DESIGNADOS POR LA FEPOL PARA LA TRAMITACIÓN DE LA RECLAMACIÓN DE CANTIDAD EN RELACIÓN AL CLUB DE LAS MARCAS </w:t>
            </w:r>
          </w:p>
        </w:tc>
      </w:tr>
      <w:tr w:rsidR="00945734" w:rsidRPr="00604592" w14:paraId="65C5ECDE" w14:textId="77777777" w:rsidTr="00A07537">
        <w:tc>
          <w:tcPr>
            <w:tcW w:w="1760" w:type="dxa"/>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hideMark/>
          </w:tcPr>
          <w:p w14:paraId="7EBAFAD0" w14:textId="77777777" w:rsidR="00945734" w:rsidRPr="00604592" w:rsidRDefault="00945734" w:rsidP="00604592">
            <w:pPr>
              <w:jc w:val="both"/>
              <w:textAlignment w:val="baseline"/>
              <w:rPr>
                <w:rFonts w:ascii="Bookman Old Style" w:hAnsi="Bookman Old Style"/>
                <w:lang w:val="ca-ES" w:eastAsia="ca-ES"/>
              </w:rPr>
            </w:pPr>
            <w:r w:rsidRPr="00604592">
              <w:rPr>
                <w:rFonts w:ascii="Bookman Old Style" w:hAnsi="Bookman Old Style" w:cs="Arial"/>
                <w:lang w:eastAsia="ca-ES"/>
              </w:rPr>
              <w:t>Derechos</w:t>
            </w:r>
          </w:p>
        </w:tc>
        <w:tc>
          <w:tcPr>
            <w:tcW w:w="6852" w:type="dxa"/>
            <w:tcBorders>
              <w:top w:val="nil"/>
              <w:left w:val="nil"/>
              <w:bottom w:val="single" w:sz="8" w:space="0" w:color="auto"/>
              <w:right w:val="single" w:sz="8" w:space="0" w:color="auto"/>
            </w:tcBorders>
            <w:tcMar>
              <w:top w:w="0" w:type="dxa"/>
              <w:left w:w="108" w:type="dxa"/>
              <w:bottom w:w="0" w:type="dxa"/>
              <w:right w:w="108" w:type="dxa"/>
            </w:tcMar>
            <w:hideMark/>
          </w:tcPr>
          <w:p w14:paraId="1ADB2FD0" w14:textId="158184E4" w:rsidR="00945734" w:rsidRPr="00604592" w:rsidRDefault="00945734" w:rsidP="00604592">
            <w:pPr>
              <w:jc w:val="both"/>
              <w:textAlignment w:val="baseline"/>
              <w:rPr>
                <w:rFonts w:ascii="Bookman Old Style" w:hAnsi="Bookman Old Style"/>
                <w:lang w:val="ca-ES" w:eastAsia="ca-ES"/>
              </w:rPr>
            </w:pPr>
            <w:r w:rsidRPr="00604592">
              <w:rPr>
                <w:rFonts w:ascii="Bookman Old Style" w:hAnsi="Bookman Old Style" w:cs="Arial"/>
                <w:lang w:eastAsia="ca-ES"/>
              </w:rPr>
              <w:t>Acceder, rectificar y suprimir los datos, así como otros derechos, como se explica en la información adicional de la política de protección de datos. </w:t>
            </w:r>
          </w:p>
        </w:tc>
      </w:tr>
      <w:tr w:rsidR="00945734" w:rsidRPr="00604592" w14:paraId="4836E27A" w14:textId="77777777" w:rsidTr="00A07537">
        <w:tc>
          <w:tcPr>
            <w:tcW w:w="1760" w:type="dxa"/>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hideMark/>
          </w:tcPr>
          <w:p w14:paraId="751CE43A" w14:textId="77777777" w:rsidR="00945734" w:rsidRPr="00604592" w:rsidRDefault="00945734" w:rsidP="00604592">
            <w:pPr>
              <w:jc w:val="both"/>
              <w:textAlignment w:val="baseline"/>
              <w:rPr>
                <w:rFonts w:ascii="Bookman Old Style" w:hAnsi="Bookman Old Style"/>
                <w:lang w:val="ca-ES" w:eastAsia="ca-ES"/>
              </w:rPr>
            </w:pPr>
            <w:r w:rsidRPr="00604592">
              <w:rPr>
                <w:rFonts w:ascii="Bookman Old Style" w:hAnsi="Bookman Old Style" w:cs="Arial"/>
                <w:lang w:eastAsia="ca-ES"/>
              </w:rPr>
              <w:t>Información adicional</w:t>
            </w:r>
          </w:p>
          <w:p w14:paraId="706C6E44" w14:textId="77777777" w:rsidR="00945734" w:rsidRPr="00604592" w:rsidRDefault="00945734" w:rsidP="00604592">
            <w:pPr>
              <w:jc w:val="both"/>
              <w:textAlignment w:val="baseline"/>
              <w:rPr>
                <w:rFonts w:ascii="Bookman Old Style" w:hAnsi="Bookman Old Style"/>
                <w:lang w:val="ca-ES" w:eastAsia="ca-ES"/>
              </w:rPr>
            </w:pPr>
            <w:r w:rsidRPr="00604592">
              <w:rPr>
                <w:rFonts w:ascii="Bookman Old Style" w:hAnsi="Bookman Old Style" w:cs="Arial"/>
                <w:lang w:eastAsia="ca-ES"/>
              </w:rPr>
              <w:t> </w:t>
            </w:r>
          </w:p>
        </w:tc>
        <w:tc>
          <w:tcPr>
            <w:tcW w:w="6852" w:type="dxa"/>
            <w:tcBorders>
              <w:top w:val="nil"/>
              <w:left w:val="nil"/>
              <w:bottom w:val="single" w:sz="8" w:space="0" w:color="auto"/>
              <w:right w:val="single" w:sz="8" w:space="0" w:color="auto"/>
            </w:tcBorders>
            <w:tcMar>
              <w:top w:w="0" w:type="dxa"/>
              <w:left w:w="108" w:type="dxa"/>
              <w:bottom w:w="0" w:type="dxa"/>
              <w:right w:w="108" w:type="dxa"/>
            </w:tcMar>
            <w:hideMark/>
          </w:tcPr>
          <w:p w14:paraId="0ACF27CF" w14:textId="70C9F2E3" w:rsidR="00945734" w:rsidRPr="00604592" w:rsidRDefault="00945734" w:rsidP="00604592">
            <w:pPr>
              <w:jc w:val="both"/>
              <w:textAlignment w:val="baseline"/>
              <w:rPr>
                <w:rFonts w:ascii="Bookman Old Style" w:hAnsi="Bookman Old Style"/>
                <w:lang w:val="ca-ES" w:eastAsia="ca-ES"/>
              </w:rPr>
            </w:pPr>
            <w:r w:rsidRPr="00604592">
              <w:rPr>
                <w:rFonts w:ascii="Bookman Old Style" w:hAnsi="Bookman Old Style" w:cs="Arial"/>
                <w:lang w:eastAsia="ca-ES"/>
              </w:rPr>
              <w:t xml:space="preserve">Para obtener más información acerca de la política de protección de datos, puede ser consultada abajo </w:t>
            </w:r>
          </w:p>
        </w:tc>
      </w:tr>
    </w:tbl>
    <w:p w14:paraId="7C9B3796" w14:textId="77777777" w:rsidR="00945734" w:rsidRPr="00604592" w:rsidRDefault="00945734" w:rsidP="00604592">
      <w:pPr>
        <w:shd w:val="clear" w:color="auto" w:fill="FFFFFF"/>
        <w:jc w:val="both"/>
        <w:rPr>
          <w:rFonts w:ascii="Bookman Old Style" w:hAnsi="Bookman Old Style"/>
          <w:lang w:val="ca-ES" w:eastAsia="ca-ES"/>
        </w:rPr>
      </w:pPr>
      <w:r w:rsidRPr="00604592">
        <w:rPr>
          <w:rFonts w:ascii="Bookman Old Style" w:hAnsi="Bookman Old Style" w:cs="Arial"/>
          <w:lang w:eastAsia="ca-ES"/>
        </w:rPr>
        <w:t> </w:t>
      </w:r>
    </w:p>
    <w:p w14:paraId="25A23AC5" w14:textId="77777777" w:rsidR="00604592" w:rsidRPr="00604592" w:rsidRDefault="00604592" w:rsidP="00604592">
      <w:pPr>
        <w:shd w:val="clear" w:color="auto" w:fill="FFFFFF"/>
        <w:jc w:val="both"/>
        <w:rPr>
          <w:rFonts w:ascii="Bookman Old Style" w:hAnsi="Bookman Old Style" w:cs="Arial"/>
          <w:lang w:eastAsia="ca-ES"/>
        </w:rPr>
      </w:pPr>
    </w:p>
    <w:p w14:paraId="490D21DF" w14:textId="77777777" w:rsidR="00945734" w:rsidRPr="00604592" w:rsidRDefault="00945734" w:rsidP="00604592">
      <w:pPr>
        <w:shd w:val="clear" w:color="auto" w:fill="FFFFFF"/>
        <w:jc w:val="both"/>
        <w:rPr>
          <w:rFonts w:ascii="Bookman Old Style" w:hAnsi="Bookman Old Style"/>
          <w:lang w:val="ca-ES" w:eastAsia="ca-ES"/>
        </w:rPr>
      </w:pPr>
      <w:r w:rsidRPr="00604592">
        <w:rPr>
          <w:rFonts w:ascii="Bookman Old Style" w:hAnsi="Bookman Old Style" w:cs="Arial"/>
          <w:lang w:eastAsia="ca-ES"/>
        </w:rPr>
        <w:t> </w:t>
      </w:r>
    </w:p>
    <w:p w14:paraId="17D94633" w14:textId="77777777" w:rsidR="00945734" w:rsidRPr="007B38B2" w:rsidRDefault="00945734" w:rsidP="007B38B2">
      <w:pPr>
        <w:shd w:val="clear" w:color="auto" w:fill="FFFFFF"/>
        <w:spacing w:line="360" w:lineRule="auto"/>
        <w:jc w:val="both"/>
        <w:rPr>
          <w:rFonts w:ascii="Bookman Old Style" w:hAnsi="Bookman Old Style"/>
          <w:lang w:val="ca-ES" w:eastAsia="ca-ES"/>
        </w:rPr>
      </w:pPr>
      <w:r w:rsidRPr="007B38B2">
        <w:rPr>
          <w:rFonts w:ascii="Bookman Old Style" w:hAnsi="Bookman Old Style" w:cs="Arial"/>
          <w:b/>
          <w:bCs/>
          <w:lang w:eastAsia="ca-ES"/>
        </w:rPr>
        <w:t>INFORMACIÓN ADICIONAL SOBRE LA POLÍTICA DE PROTECCIÓN DE DATOS</w:t>
      </w:r>
    </w:p>
    <w:p w14:paraId="0566D25F" w14:textId="77777777" w:rsidR="00945734" w:rsidRPr="007B38B2" w:rsidRDefault="00945734" w:rsidP="007B38B2">
      <w:pPr>
        <w:shd w:val="clear" w:color="auto" w:fill="FFFFFF"/>
        <w:spacing w:line="360" w:lineRule="auto"/>
        <w:jc w:val="both"/>
        <w:rPr>
          <w:rFonts w:ascii="Bookman Old Style" w:hAnsi="Bookman Old Style"/>
          <w:lang w:val="ca-ES" w:eastAsia="ca-ES"/>
        </w:rPr>
      </w:pPr>
      <w:r w:rsidRPr="007B38B2">
        <w:rPr>
          <w:rFonts w:ascii="Bookman Old Style" w:hAnsi="Bookman Old Style" w:cs="Arial"/>
          <w:lang w:eastAsia="ca-ES"/>
        </w:rPr>
        <w:t> </w:t>
      </w:r>
    </w:p>
    <w:p w14:paraId="54A130B2" w14:textId="77777777" w:rsidR="00945734" w:rsidRPr="007B38B2" w:rsidRDefault="00945734" w:rsidP="007B38B2">
      <w:pPr>
        <w:shd w:val="clear" w:color="auto" w:fill="FFFFFF"/>
        <w:spacing w:line="360" w:lineRule="auto"/>
        <w:jc w:val="both"/>
        <w:rPr>
          <w:rFonts w:ascii="Bookman Old Style" w:hAnsi="Bookman Old Style"/>
          <w:lang w:val="ca-ES" w:eastAsia="ca-ES"/>
        </w:rPr>
      </w:pPr>
      <w:r w:rsidRPr="007B38B2">
        <w:rPr>
          <w:rFonts w:ascii="Bookman Old Style" w:hAnsi="Bookman Old Style" w:cs="Arial"/>
          <w:lang w:eastAsia="ca-ES"/>
        </w:rPr>
        <w:t>Responsable para el tratamiento de sus datos:</w:t>
      </w:r>
    </w:p>
    <w:p w14:paraId="270321FA" w14:textId="1837D3BA" w:rsidR="004D3E66" w:rsidRPr="007B38B2" w:rsidRDefault="004D3E66" w:rsidP="007B38B2">
      <w:pPr>
        <w:spacing w:line="360" w:lineRule="auto"/>
        <w:jc w:val="both"/>
        <w:textAlignment w:val="baseline"/>
        <w:rPr>
          <w:rFonts w:ascii="Bookman Old Style" w:hAnsi="Bookman Old Style"/>
          <w:lang w:val="ca-ES" w:eastAsia="ca-ES"/>
        </w:rPr>
      </w:pPr>
    </w:p>
    <w:p w14:paraId="1B245479" w14:textId="4A51D776" w:rsidR="007755FB" w:rsidRDefault="004D3E66" w:rsidP="007B38B2">
      <w:pPr>
        <w:spacing w:line="360" w:lineRule="auto"/>
        <w:jc w:val="both"/>
        <w:textAlignment w:val="baseline"/>
        <w:rPr>
          <w:rFonts w:ascii="Bookman Old Style" w:hAnsi="Bookman Old Style" w:cs="Arial"/>
          <w:lang w:eastAsia="ca-ES"/>
        </w:rPr>
      </w:pPr>
      <w:r w:rsidRPr="007B38B2">
        <w:rPr>
          <w:rFonts w:ascii="Bookman Old Style" w:hAnsi="Bookman Old Style" w:cs="Arial"/>
          <w:lang w:eastAsia="ca-ES"/>
        </w:rPr>
        <w:lastRenderedPageBreak/>
        <w:t xml:space="preserve">Contacto DPD: </w:t>
      </w:r>
      <w:hyperlink r:id="rId8" w:history="1">
        <w:r w:rsidR="007755FB" w:rsidRPr="00C859BC">
          <w:rPr>
            <w:rStyle w:val="Hipervnculo"/>
            <w:rFonts w:ascii="Bookman Old Style" w:hAnsi="Bookman Old Style" w:cs="Arial"/>
            <w:lang w:eastAsia="ca-ES"/>
          </w:rPr>
          <w:t>protecciodades@fepol.cat</w:t>
        </w:r>
      </w:hyperlink>
    </w:p>
    <w:p w14:paraId="098DC795" w14:textId="475ECE7C" w:rsidR="004D3E66" w:rsidRPr="007B38B2" w:rsidRDefault="004D3E66" w:rsidP="007B38B2">
      <w:pPr>
        <w:spacing w:line="360" w:lineRule="auto"/>
        <w:jc w:val="both"/>
        <w:textAlignment w:val="baseline"/>
        <w:rPr>
          <w:rFonts w:ascii="Bookman Old Style" w:hAnsi="Bookman Old Style" w:cs="Arial"/>
          <w:lang w:eastAsia="ca-ES"/>
        </w:rPr>
      </w:pPr>
      <w:r w:rsidRPr="007B38B2">
        <w:rPr>
          <w:rFonts w:ascii="Bookman Old Style" w:hAnsi="Bookman Old Style" w:cs="Arial"/>
          <w:lang w:eastAsia="ca-ES"/>
        </w:rPr>
        <w:t xml:space="preserve"> </w:t>
      </w:r>
    </w:p>
    <w:p w14:paraId="1017E99D" w14:textId="77777777" w:rsidR="00873A67" w:rsidRPr="007B38B2" w:rsidRDefault="00945734" w:rsidP="007B38B2">
      <w:pPr>
        <w:spacing w:line="360" w:lineRule="auto"/>
        <w:jc w:val="both"/>
        <w:textAlignment w:val="baseline"/>
        <w:rPr>
          <w:rFonts w:ascii="Bookman Old Style" w:hAnsi="Bookman Old Style" w:cs="Arial"/>
          <w:lang w:eastAsia="ca-ES"/>
        </w:rPr>
      </w:pPr>
      <w:r w:rsidRPr="007B38B2">
        <w:rPr>
          <w:rFonts w:ascii="Bookman Old Style" w:hAnsi="Bookman Old Style" w:cs="Arial"/>
          <w:lang w:eastAsia="ca-ES"/>
        </w:rPr>
        <w:t xml:space="preserve">Identidad: </w:t>
      </w:r>
      <w:r w:rsidR="004D3E66" w:rsidRPr="007B38B2">
        <w:rPr>
          <w:rFonts w:ascii="Bookman Old Style" w:hAnsi="Bookman Old Style" w:cs="Arial"/>
          <w:lang w:eastAsia="ca-ES"/>
        </w:rPr>
        <w:t>FEDERACIÓN DE LA PROTECCIÓN DE LA SEGURIDAD    PÚBLICA DE CATALUNYA (FEPOL)</w:t>
      </w:r>
    </w:p>
    <w:p w14:paraId="0457D973" w14:textId="77777777" w:rsidR="00873A67" w:rsidRPr="007B38B2" w:rsidRDefault="00945734" w:rsidP="007B38B2">
      <w:pPr>
        <w:spacing w:line="360" w:lineRule="auto"/>
        <w:jc w:val="both"/>
        <w:textAlignment w:val="baseline"/>
        <w:rPr>
          <w:rFonts w:ascii="Bookman Old Style" w:hAnsi="Bookman Old Style" w:cs="Arial"/>
          <w:lang w:eastAsia="ca-ES"/>
        </w:rPr>
      </w:pPr>
      <w:r w:rsidRPr="007B38B2">
        <w:rPr>
          <w:rFonts w:ascii="Bookman Old Style" w:hAnsi="Bookman Old Style" w:cs="Arial"/>
          <w:lang w:eastAsia="ca-ES"/>
        </w:rPr>
        <w:t xml:space="preserve">CIF: </w:t>
      </w:r>
      <w:r w:rsidR="004D3E66" w:rsidRPr="007B38B2">
        <w:rPr>
          <w:rFonts w:ascii="Bookman Old Style" w:hAnsi="Bookman Old Style" w:cs="Arial"/>
          <w:lang w:eastAsia="ca-ES"/>
        </w:rPr>
        <w:t>G66327768</w:t>
      </w:r>
      <w:r w:rsidR="00873A67" w:rsidRPr="007B38B2">
        <w:rPr>
          <w:rFonts w:ascii="Bookman Old Style" w:hAnsi="Bookman Old Style" w:cs="Arial"/>
          <w:lang w:eastAsia="ca-ES"/>
        </w:rPr>
        <w:t>.</w:t>
      </w:r>
    </w:p>
    <w:p w14:paraId="5039A222" w14:textId="77777777" w:rsidR="00873A67" w:rsidRPr="007B38B2" w:rsidRDefault="00945734" w:rsidP="007B38B2">
      <w:pPr>
        <w:spacing w:line="360" w:lineRule="auto"/>
        <w:jc w:val="both"/>
        <w:textAlignment w:val="baseline"/>
        <w:rPr>
          <w:rFonts w:ascii="Bookman Old Style" w:hAnsi="Bookman Old Style"/>
          <w:lang w:val="ca-ES" w:eastAsia="ca-ES"/>
        </w:rPr>
      </w:pPr>
      <w:r w:rsidRPr="007B38B2">
        <w:rPr>
          <w:rFonts w:ascii="Bookman Old Style" w:hAnsi="Bookman Old Style" w:cs="Arial"/>
          <w:lang w:eastAsia="ca-ES"/>
        </w:rPr>
        <w:t xml:space="preserve">Dirección postal: </w:t>
      </w:r>
      <w:r w:rsidR="004D3E66" w:rsidRPr="007B38B2">
        <w:rPr>
          <w:rFonts w:ascii="Bookman Old Style" w:hAnsi="Bookman Old Style" w:cs="Arial"/>
          <w:lang w:eastAsia="ca-ES"/>
        </w:rPr>
        <w:t>CALLE MALATS NÚMERO 27 BAJOS (08030) BARCELONA</w:t>
      </w:r>
    </w:p>
    <w:p w14:paraId="31614D7A" w14:textId="77777777" w:rsidR="00873A67" w:rsidRPr="007B38B2" w:rsidRDefault="00945734" w:rsidP="007B38B2">
      <w:pPr>
        <w:spacing w:line="360" w:lineRule="auto"/>
        <w:jc w:val="both"/>
        <w:textAlignment w:val="baseline"/>
        <w:rPr>
          <w:rFonts w:ascii="Bookman Old Style" w:hAnsi="Bookman Old Style"/>
          <w:lang w:val="ca-ES" w:eastAsia="ca-ES"/>
        </w:rPr>
      </w:pPr>
      <w:r w:rsidRPr="007B38B2">
        <w:rPr>
          <w:rFonts w:ascii="Bookman Old Style" w:hAnsi="Bookman Old Style" w:cs="Arial"/>
          <w:lang w:eastAsia="ca-ES"/>
        </w:rPr>
        <w:t xml:space="preserve">Teléfono: </w:t>
      </w:r>
      <w:r w:rsidR="004D3E66" w:rsidRPr="007B38B2">
        <w:rPr>
          <w:rFonts w:ascii="Bookman Old Style" w:hAnsi="Bookman Old Style" w:cs="Arial"/>
          <w:lang w:eastAsia="ca-ES"/>
        </w:rPr>
        <w:t>933426810</w:t>
      </w:r>
    </w:p>
    <w:p w14:paraId="0D133A44" w14:textId="77777777" w:rsidR="00945734" w:rsidRPr="007B38B2" w:rsidRDefault="00945734" w:rsidP="007B38B2">
      <w:pPr>
        <w:shd w:val="clear" w:color="auto" w:fill="FFFFFF"/>
        <w:spacing w:line="360" w:lineRule="auto"/>
        <w:ind w:left="708"/>
        <w:jc w:val="both"/>
        <w:rPr>
          <w:rFonts w:ascii="Bookman Old Style" w:hAnsi="Bookman Old Style"/>
          <w:lang w:val="ca-ES" w:eastAsia="ca-ES"/>
        </w:rPr>
      </w:pPr>
      <w:r w:rsidRPr="007B38B2">
        <w:rPr>
          <w:rFonts w:ascii="Bookman Old Style" w:hAnsi="Bookman Old Style" w:cs="Arial"/>
          <w:lang w:eastAsia="ca-ES"/>
        </w:rPr>
        <w:t> </w:t>
      </w:r>
    </w:p>
    <w:p w14:paraId="35AF0BE9" w14:textId="72B785B7" w:rsidR="00945734" w:rsidRPr="007B38B2" w:rsidRDefault="00945734" w:rsidP="007B38B2">
      <w:pPr>
        <w:shd w:val="clear" w:color="auto" w:fill="FFFFFF"/>
        <w:spacing w:line="360" w:lineRule="auto"/>
        <w:jc w:val="both"/>
        <w:rPr>
          <w:rFonts w:ascii="Bookman Old Style" w:hAnsi="Bookman Old Style" w:cs="Arial"/>
          <w:lang w:eastAsia="ca-ES"/>
        </w:rPr>
      </w:pPr>
      <w:r w:rsidRPr="007B38B2">
        <w:rPr>
          <w:rFonts w:ascii="Bookman Old Style" w:hAnsi="Bookman Old Style" w:cs="Arial"/>
          <w:lang w:eastAsia="ca-ES"/>
        </w:rPr>
        <w:t>Finalidad del tratamiento de sus datos personales:</w:t>
      </w:r>
    </w:p>
    <w:p w14:paraId="0591BDE9" w14:textId="432F5402" w:rsidR="00873A67" w:rsidRPr="007B38B2" w:rsidRDefault="00873A67" w:rsidP="007B38B2">
      <w:pPr>
        <w:shd w:val="clear" w:color="auto" w:fill="FFFFFF"/>
        <w:spacing w:line="360" w:lineRule="auto"/>
        <w:jc w:val="both"/>
        <w:rPr>
          <w:rFonts w:ascii="Bookman Old Style" w:hAnsi="Bookman Old Style" w:cs="Arial"/>
          <w:lang w:eastAsia="ca-ES"/>
        </w:rPr>
      </w:pPr>
    </w:p>
    <w:p w14:paraId="09B6ABB1" w14:textId="4158CD51" w:rsidR="00873A67" w:rsidRPr="007B38B2" w:rsidRDefault="004B4DF7" w:rsidP="007B38B2">
      <w:pPr>
        <w:shd w:val="clear" w:color="auto" w:fill="FFFFFF"/>
        <w:spacing w:line="360" w:lineRule="auto"/>
        <w:jc w:val="both"/>
        <w:rPr>
          <w:rFonts w:ascii="Bookman Old Style" w:hAnsi="Bookman Old Style"/>
          <w:lang w:val="ca-ES" w:eastAsia="ca-ES"/>
        </w:rPr>
      </w:pPr>
      <w:r w:rsidRPr="007B38B2">
        <w:rPr>
          <w:rFonts w:ascii="Bookman Old Style" w:hAnsi="Bookman Old Style" w:cs="Arial"/>
          <w:lang w:eastAsia="ca-ES"/>
        </w:rPr>
        <w:t>El uso de los datos personales sólo se utilizará</w:t>
      </w:r>
      <w:r w:rsidR="00873A67" w:rsidRPr="007B38B2">
        <w:rPr>
          <w:rFonts w:ascii="Bookman Old Style" w:hAnsi="Bookman Old Style" w:cs="Arial"/>
          <w:lang w:eastAsia="ca-ES"/>
        </w:rPr>
        <w:t xml:space="preserve"> para la</w:t>
      </w:r>
      <w:r w:rsidR="0015021D" w:rsidRPr="007B38B2">
        <w:rPr>
          <w:rFonts w:ascii="Bookman Old Style" w:hAnsi="Bookman Old Style" w:cs="Arial"/>
          <w:lang w:eastAsia="ca-ES"/>
        </w:rPr>
        <w:t xml:space="preserve"> </w:t>
      </w:r>
      <w:r w:rsidRPr="007B38B2">
        <w:rPr>
          <w:rFonts w:ascii="Bookman Old Style" w:hAnsi="Bookman Old Style" w:cs="Arial"/>
          <w:lang w:eastAsia="ca-ES"/>
        </w:rPr>
        <w:t>confección de</w:t>
      </w:r>
      <w:r w:rsidR="00873A67" w:rsidRPr="007B38B2">
        <w:rPr>
          <w:rFonts w:ascii="Bookman Old Style" w:hAnsi="Bookman Old Style" w:cs="Arial"/>
          <w:lang w:eastAsia="ca-ES"/>
        </w:rPr>
        <w:t xml:space="preserve"> la demanda judicial </w:t>
      </w:r>
      <w:r w:rsidR="0015021D" w:rsidRPr="007B38B2">
        <w:rPr>
          <w:rFonts w:ascii="Bookman Old Style" w:hAnsi="Bookman Old Style" w:cs="Arial"/>
          <w:lang w:eastAsia="ca-ES"/>
        </w:rPr>
        <w:t xml:space="preserve">y puesta a disposición judicial de todos aquellos documentos aportados por esta parte sobre la pretensión de la reclamación de cantidad para el CLUB DE LAS </w:t>
      </w:r>
      <w:r w:rsidRPr="007B38B2">
        <w:rPr>
          <w:rFonts w:ascii="Bookman Old Style" w:hAnsi="Bookman Old Style" w:cs="Arial"/>
          <w:lang w:eastAsia="ca-ES"/>
        </w:rPr>
        <w:t>MARCAS. Así</w:t>
      </w:r>
      <w:r w:rsidR="0015021D" w:rsidRPr="007B38B2">
        <w:rPr>
          <w:rFonts w:ascii="Bookman Old Style" w:hAnsi="Bookman Old Style" w:cs="Arial"/>
          <w:lang w:eastAsia="ca-ES"/>
        </w:rPr>
        <w:t xml:space="preserve"> mismo esta parte contratante podrá tomar decisiones automatizadas en base a esta información.</w:t>
      </w:r>
    </w:p>
    <w:p w14:paraId="0D561F89" w14:textId="720CFB95" w:rsidR="00945734" w:rsidRPr="007B38B2" w:rsidRDefault="00945734" w:rsidP="007B38B2">
      <w:pPr>
        <w:shd w:val="clear" w:color="auto" w:fill="FFFFFF"/>
        <w:spacing w:line="360" w:lineRule="auto"/>
        <w:jc w:val="both"/>
        <w:rPr>
          <w:rFonts w:ascii="Bookman Old Style" w:hAnsi="Bookman Old Style" w:cs="Arial"/>
          <w:lang w:eastAsia="ca-ES"/>
        </w:rPr>
      </w:pPr>
      <w:r w:rsidRPr="007B38B2">
        <w:rPr>
          <w:rFonts w:ascii="Bookman Old Style" w:hAnsi="Bookman Old Style" w:cs="Arial"/>
          <w:lang w:eastAsia="ca-ES"/>
        </w:rPr>
        <w:t>  Tiempo de conservación de los dato</w:t>
      </w:r>
      <w:r w:rsidR="0015021D" w:rsidRPr="007B38B2">
        <w:rPr>
          <w:rFonts w:ascii="Bookman Old Style" w:hAnsi="Bookman Old Style" w:cs="Arial"/>
          <w:lang w:eastAsia="ca-ES"/>
        </w:rPr>
        <w:t>s:</w:t>
      </w:r>
    </w:p>
    <w:p w14:paraId="27DA72BD" w14:textId="6AA0171F" w:rsidR="0015021D" w:rsidRPr="007B38B2" w:rsidRDefault="0015021D" w:rsidP="007B38B2">
      <w:pPr>
        <w:spacing w:before="280" w:line="360" w:lineRule="auto"/>
        <w:jc w:val="both"/>
        <w:textAlignment w:val="baseline"/>
        <w:rPr>
          <w:rFonts w:ascii="Bookman Old Style" w:hAnsi="Bookman Old Style" w:cs="Arial"/>
          <w:lang w:eastAsia="ca-ES"/>
        </w:rPr>
      </w:pPr>
      <w:r w:rsidRPr="007B38B2">
        <w:rPr>
          <w:rFonts w:ascii="Bookman Old Style" w:hAnsi="Bookman Old Style" w:cs="Arial"/>
          <w:lang w:eastAsia="ca-ES"/>
        </w:rPr>
        <w:t>Al no existir periodo legal de conservación, esta parte contratante define que los datos de la presente casuística, conservará sus datos sólo hasta la finalización del presente procedimiento judicial.</w:t>
      </w:r>
    </w:p>
    <w:p w14:paraId="3C0474E1" w14:textId="77777777" w:rsidR="00945734" w:rsidRPr="007B38B2" w:rsidRDefault="00945734" w:rsidP="007B38B2">
      <w:pPr>
        <w:shd w:val="clear" w:color="auto" w:fill="FFFFFF"/>
        <w:spacing w:line="360" w:lineRule="auto"/>
        <w:jc w:val="both"/>
        <w:rPr>
          <w:rFonts w:ascii="Bookman Old Style" w:hAnsi="Bookman Old Style"/>
          <w:lang w:val="ca-ES" w:eastAsia="ca-ES"/>
        </w:rPr>
      </w:pPr>
    </w:p>
    <w:p w14:paraId="6A8EC17C" w14:textId="77777777" w:rsidR="00945734" w:rsidRPr="007B38B2" w:rsidRDefault="00945734" w:rsidP="007B38B2">
      <w:pPr>
        <w:shd w:val="clear" w:color="auto" w:fill="FFFFFF"/>
        <w:spacing w:line="360" w:lineRule="auto"/>
        <w:jc w:val="both"/>
        <w:rPr>
          <w:rFonts w:ascii="Bookman Old Style" w:hAnsi="Bookman Old Style" w:cs="Arial"/>
          <w:lang w:eastAsia="ca-ES"/>
        </w:rPr>
      </w:pPr>
      <w:r w:rsidRPr="007B38B2">
        <w:rPr>
          <w:rFonts w:ascii="Bookman Old Style" w:hAnsi="Bookman Old Style" w:cs="Arial"/>
          <w:lang w:eastAsia="ca-ES"/>
        </w:rPr>
        <w:t>Legitimación para el tratamiento de sus datos:</w:t>
      </w:r>
    </w:p>
    <w:p w14:paraId="4DDCE4F7" w14:textId="3815A596" w:rsidR="008F6714" w:rsidRPr="007B38B2" w:rsidRDefault="007B38B2" w:rsidP="008F6714">
      <w:pPr>
        <w:shd w:val="clear" w:color="auto" w:fill="FFFFFF"/>
        <w:spacing w:line="360" w:lineRule="auto"/>
        <w:jc w:val="both"/>
        <w:rPr>
          <w:rFonts w:ascii="Bookman Old Style" w:hAnsi="Bookman Old Style"/>
          <w:lang w:val="ca-ES" w:eastAsia="ca-ES"/>
        </w:rPr>
      </w:pPr>
      <w:r>
        <w:rPr>
          <w:rFonts w:ascii="Bookman Old Style" w:hAnsi="Bookman Old Style" w:cs="Arial"/>
          <w:lang w:eastAsia="ca-ES"/>
        </w:rPr>
        <w:t>La base legal para el tratamiento de sus datos es su propio consentimiento</w:t>
      </w:r>
      <w:r w:rsidR="008F6714" w:rsidRPr="008F6714">
        <w:rPr>
          <w:rFonts w:ascii="Bookman Old Style" w:hAnsi="Bookman Old Style" w:cs="Arial"/>
          <w:lang w:eastAsia="ca-ES"/>
        </w:rPr>
        <w:t xml:space="preserve"> </w:t>
      </w:r>
      <w:r w:rsidR="008F6714" w:rsidRPr="007B38B2">
        <w:rPr>
          <w:rFonts w:ascii="Bookman Old Style" w:hAnsi="Bookman Old Style" w:cs="Arial"/>
          <w:lang w:eastAsia="ca-ES"/>
        </w:rPr>
        <w:t xml:space="preserve">y también cuando sea necesario para cumplir con obligaciones legales. </w:t>
      </w:r>
    </w:p>
    <w:p w14:paraId="71CA8E10" w14:textId="07F25F78" w:rsidR="00C204B8" w:rsidRDefault="004B4DF7" w:rsidP="007B38B2">
      <w:pPr>
        <w:shd w:val="clear" w:color="auto" w:fill="FFFFFF"/>
        <w:spacing w:line="360" w:lineRule="auto"/>
        <w:jc w:val="both"/>
        <w:rPr>
          <w:rFonts w:ascii="Bookman Old Style" w:hAnsi="Bookman Old Style" w:cs="Arial"/>
          <w:b/>
          <w:bCs/>
          <w:i/>
          <w:iCs/>
          <w:lang w:eastAsia="ca-ES"/>
        </w:rPr>
      </w:pPr>
      <w:r w:rsidRPr="007B38B2">
        <w:rPr>
          <w:rFonts w:ascii="Bookman Old Style" w:hAnsi="Bookman Old Style" w:cs="Arial"/>
          <w:lang w:eastAsia="ca-ES"/>
        </w:rPr>
        <w:t>Los</w:t>
      </w:r>
      <w:r w:rsidR="00945734" w:rsidRPr="007B38B2">
        <w:rPr>
          <w:rFonts w:ascii="Bookman Old Style" w:hAnsi="Bookman Old Style" w:cs="Arial"/>
          <w:lang w:eastAsia="ca-ES"/>
        </w:rPr>
        <w:t xml:space="preserve"> datos serán cedidos, conforme</w:t>
      </w:r>
      <w:r w:rsidR="00C204B8">
        <w:rPr>
          <w:rFonts w:ascii="Bookman Old Style" w:hAnsi="Bookman Old Style" w:cs="Arial"/>
          <w:lang w:eastAsia="ca-ES"/>
        </w:rPr>
        <w:t xml:space="preserve"> al presente contrato de prestación de servicio, y en base a la legislación aplicable en materia de protección de datos en Cataluña: Reglamento General de Protección de Datos 2016/</w:t>
      </w:r>
      <w:r>
        <w:rPr>
          <w:rFonts w:ascii="Bookman Old Style" w:hAnsi="Bookman Old Style" w:cs="Arial"/>
          <w:lang w:eastAsia="ca-ES"/>
        </w:rPr>
        <w:t>679(RGPD</w:t>
      </w:r>
      <w:r w:rsidR="00C204B8">
        <w:rPr>
          <w:rFonts w:ascii="Bookman Old Style" w:hAnsi="Bookman Old Style" w:cs="Arial"/>
          <w:lang w:eastAsia="ca-ES"/>
        </w:rPr>
        <w:t xml:space="preserve">) y la Ley Orgánica </w:t>
      </w:r>
      <w:r w:rsidR="00ED72A1">
        <w:rPr>
          <w:rFonts w:ascii="Bookman Old Style" w:hAnsi="Bookman Old Style" w:cs="Arial"/>
          <w:lang w:eastAsia="ca-ES"/>
        </w:rPr>
        <w:t xml:space="preserve">3/2018, de 5 de </w:t>
      </w:r>
      <w:r>
        <w:rPr>
          <w:rFonts w:ascii="Bookman Old Style" w:hAnsi="Bookman Old Style" w:cs="Arial"/>
          <w:lang w:eastAsia="ca-ES"/>
        </w:rPr>
        <w:t>diciembre,</w:t>
      </w:r>
      <w:r w:rsidR="008F6714">
        <w:rPr>
          <w:rFonts w:ascii="Bookman Old Style" w:hAnsi="Bookman Old Style" w:cs="Arial"/>
          <w:lang w:eastAsia="ca-ES"/>
        </w:rPr>
        <w:t xml:space="preserve"> de </w:t>
      </w:r>
      <w:r>
        <w:rPr>
          <w:rFonts w:ascii="Bookman Old Style" w:hAnsi="Bookman Old Style" w:cs="Arial"/>
          <w:lang w:eastAsia="ca-ES"/>
        </w:rPr>
        <w:t>Protección de</w:t>
      </w:r>
      <w:r w:rsidR="008F6714">
        <w:rPr>
          <w:rFonts w:ascii="Bookman Old Style" w:hAnsi="Bookman Old Style" w:cs="Arial"/>
          <w:lang w:eastAsia="ca-ES"/>
        </w:rPr>
        <w:t xml:space="preserve"> Datos Personales y garantía de los derechos digitales </w:t>
      </w:r>
      <w:r>
        <w:rPr>
          <w:rFonts w:ascii="Bookman Old Style" w:hAnsi="Bookman Old Style" w:cs="Arial"/>
          <w:lang w:eastAsia="ca-ES"/>
        </w:rPr>
        <w:t>(LOPGDD), que adapta</w:t>
      </w:r>
      <w:r w:rsidR="008F6714">
        <w:rPr>
          <w:rFonts w:ascii="Bookman Old Style" w:hAnsi="Bookman Old Style" w:cs="Arial"/>
          <w:lang w:eastAsia="ca-ES"/>
        </w:rPr>
        <w:t xml:space="preserve"> y desarrolla el RGPD en el ámbito estatal.</w:t>
      </w:r>
    </w:p>
    <w:p w14:paraId="0A0BB5FB" w14:textId="77777777" w:rsidR="00945734" w:rsidRPr="007B38B2" w:rsidRDefault="00945734" w:rsidP="007B38B2">
      <w:pPr>
        <w:shd w:val="clear" w:color="auto" w:fill="FFFFFF"/>
        <w:spacing w:line="360" w:lineRule="auto"/>
        <w:jc w:val="both"/>
        <w:rPr>
          <w:rFonts w:ascii="Bookman Old Style" w:hAnsi="Bookman Old Style"/>
          <w:lang w:val="ca-ES" w:eastAsia="ca-ES"/>
        </w:rPr>
      </w:pPr>
      <w:r w:rsidRPr="007B38B2">
        <w:rPr>
          <w:rFonts w:ascii="Bookman Old Style" w:hAnsi="Bookman Old Style" w:cs="Arial"/>
          <w:lang w:eastAsia="ca-ES"/>
        </w:rPr>
        <w:lastRenderedPageBreak/>
        <w:t> </w:t>
      </w:r>
    </w:p>
    <w:p w14:paraId="1EF492CC" w14:textId="77777777" w:rsidR="00945734" w:rsidRPr="007B38B2" w:rsidRDefault="00945734" w:rsidP="007B38B2">
      <w:pPr>
        <w:shd w:val="clear" w:color="auto" w:fill="FFFFFF"/>
        <w:spacing w:line="360" w:lineRule="auto"/>
        <w:jc w:val="both"/>
        <w:rPr>
          <w:rFonts w:ascii="Bookman Old Style" w:hAnsi="Bookman Old Style"/>
          <w:lang w:val="ca-ES" w:eastAsia="ca-ES"/>
        </w:rPr>
      </w:pPr>
      <w:r w:rsidRPr="007B38B2">
        <w:rPr>
          <w:rFonts w:ascii="Bookman Old Style" w:hAnsi="Bookman Old Style" w:cs="Arial"/>
          <w:lang w:eastAsia="ca-ES"/>
        </w:rPr>
        <w:t>Estos son sus derechos cuando usted nos proporciona sus datos personales:</w:t>
      </w:r>
    </w:p>
    <w:p w14:paraId="27B060D3" w14:textId="77777777" w:rsidR="00945734" w:rsidRPr="007B38B2" w:rsidRDefault="00945734" w:rsidP="007B38B2">
      <w:pPr>
        <w:shd w:val="clear" w:color="auto" w:fill="FFFFFF"/>
        <w:spacing w:line="360" w:lineRule="auto"/>
        <w:jc w:val="both"/>
        <w:rPr>
          <w:rFonts w:ascii="Bookman Old Style" w:hAnsi="Bookman Old Style"/>
          <w:lang w:val="ca-ES" w:eastAsia="ca-ES"/>
        </w:rPr>
      </w:pPr>
      <w:r w:rsidRPr="007B38B2">
        <w:rPr>
          <w:rFonts w:ascii="Bookman Old Style" w:hAnsi="Bookman Old Style" w:cs="Arial"/>
          <w:lang w:eastAsia="ca-ES"/>
        </w:rPr>
        <w:t> </w:t>
      </w:r>
    </w:p>
    <w:p w14:paraId="347F386C" w14:textId="22522731" w:rsidR="00945734" w:rsidRPr="007B38B2" w:rsidRDefault="00945734" w:rsidP="007B38B2">
      <w:pPr>
        <w:shd w:val="clear" w:color="auto" w:fill="FFFFFF"/>
        <w:spacing w:after="200" w:line="360" w:lineRule="auto"/>
        <w:ind w:left="360" w:hanging="360"/>
        <w:jc w:val="both"/>
        <w:rPr>
          <w:rFonts w:ascii="Bookman Old Style" w:hAnsi="Bookman Old Style"/>
          <w:lang w:val="ca-ES" w:eastAsia="ca-ES"/>
        </w:rPr>
      </w:pPr>
      <w:r w:rsidRPr="007B38B2">
        <w:rPr>
          <w:rFonts w:ascii="Bookman Old Style" w:hAnsi="Bookman Old Style"/>
          <w:lang w:eastAsia="ca-ES"/>
        </w:rPr>
        <w:t xml:space="preserve">         </w:t>
      </w:r>
      <w:r w:rsidRPr="007B38B2">
        <w:rPr>
          <w:rFonts w:ascii="Bookman Old Style" w:hAnsi="Bookman Old Style" w:cs="Arial"/>
          <w:lang w:eastAsia="ca-ES"/>
        </w:rPr>
        <w:t xml:space="preserve">Toda persona tiene derecho a obtener la confirmación acerca de si </w:t>
      </w:r>
      <w:r w:rsidR="008F6714">
        <w:rPr>
          <w:rFonts w:ascii="Bookman Old Style" w:hAnsi="Bookman Old Style" w:cs="Arial"/>
          <w:lang w:eastAsia="ca-ES"/>
        </w:rPr>
        <w:t>FEPOL</w:t>
      </w:r>
      <w:r w:rsidRPr="007B38B2">
        <w:rPr>
          <w:rFonts w:ascii="Bookman Old Style" w:hAnsi="Bookman Old Style" w:cs="Arial"/>
          <w:lang w:eastAsia="ca-ES"/>
        </w:rPr>
        <w:t xml:space="preserve"> está tratando datos personales que le conciernen, o no.</w:t>
      </w:r>
    </w:p>
    <w:p w14:paraId="0FA462CD" w14:textId="77777777" w:rsidR="00945734" w:rsidRPr="007B38B2" w:rsidRDefault="00945734" w:rsidP="007B38B2">
      <w:pPr>
        <w:shd w:val="clear" w:color="auto" w:fill="FFFFFF"/>
        <w:spacing w:after="200" w:line="360" w:lineRule="auto"/>
        <w:ind w:left="360" w:hanging="360"/>
        <w:jc w:val="both"/>
        <w:rPr>
          <w:rFonts w:ascii="Bookman Old Style" w:hAnsi="Bookman Old Style"/>
          <w:lang w:val="ca-ES" w:eastAsia="ca-ES"/>
        </w:rPr>
      </w:pPr>
      <w:r w:rsidRPr="007B38B2">
        <w:rPr>
          <w:rFonts w:ascii="Bookman Old Style" w:hAnsi="Bookman Old Style"/>
          <w:lang w:eastAsia="ca-ES"/>
        </w:rPr>
        <w:t xml:space="preserve">         </w:t>
      </w:r>
      <w:r w:rsidRPr="007B38B2">
        <w:rPr>
          <w:rFonts w:ascii="Bookman Old Style" w:hAnsi="Bookman Old Style" w:cs="Arial"/>
          <w:lang w:eastAsia="ca-ES"/>
        </w:rPr>
        <w:t>Los interesados tienen derecho a acceder a sus datos personales, así como a solicitar la rectificación de datos inexactos o, en su caso, solicitar su eliminación cuando, entre otras razones, los datos ya no sean necesarios para las finalidades que se recogieron.</w:t>
      </w:r>
    </w:p>
    <w:p w14:paraId="306F049A" w14:textId="77777777" w:rsidR="00945734" w:rsidRPr="007B38B2" w:rsidRDefault="00945734" w:rsidP="007B38B2">
      <w:pPr>
        <w:shd w:val="clear" w:color="auto" w:fill="FFFFFF"/>
        <w:spacing w:after="200" w:line="360" w:lineRule="auto"/>
        <w:ind w:left="360" w:hanging="360"/>
        <w:jc w:val="both"/>
        <w:rPr>
          <w:rFonts w:ascii="Bookman Old Style" w:hAnsi="Bookman Old Style"/>
          <w:lang w:val="ca-ES" w:eastAsia="ca-ES"/>
        </w:rPr>
      </w:pPr>
      <w:r w:rsidRPr="007B38B2">
        <w:rPr>
          <w:rFonts w:ascii="Bookman Old Style" w:hAnsi="Bookman Old Style"/>
          <w:lang w:eastAsia="ca-ES"/>
        </w:rPr>
        <w:t xml:space="preserve">         </w:t>
      </w:r>
      <w:r w:rsidRPr="007B38B2">
        <w:rPr>
          <w:rFonts w:ascii="Bookman Old Style" w:hAnsi="Bookman Old Style" w:cs="Arial"/>
          <w:lang w:eastAsia="ca-ES"/>
        </w:rPr>
        <w:t>En ciertas circunstancias, los interesados podrán solicitar la limitación del tratamiento de sus datos, en este caso sólo los conservaremos para el ejercicio o defensa de reclamaciones.</w:t>
      </w:r>
    </w:p>
    <w:p w14:paraId="2E104F47" w14:textId="7D826E57" w:rsidR="00945734" w:rsidRPr="007B38B2" w:rsidRDefault="00945734" w:rsidP="007B38B2">
      <w:pPr>
        <w:shd w:val="clear" w:color="auto" w:fill="FFFFFF"/>
        <w:spacing w:after="200" w:line="360" w:lineRule="auto"/>
        <w:ind w:left="360" w:hanging="360"/>
        <w:jc w:val="both"/>
        <w:rPr>
          <w:rFonts w:ascii="Bookman Old Style" w:hAnsi="Bookman Old Style"/>
          <w:lang w:val="ca-ES" w:eastAsia="ca-ES"/>
        </w:rPr>
      </w:pPr>
      <w:r w:rsidRPr="007B38B2">
        <w:rPr>
          <w:rFonts w:ascii="Bookman Old Style" w:hAnsi="Bookman Old Style"/>
          <w:lang w:eastAsia="ca-ES"/>
        </w:rPr>
        <w:t xml:space="preserve">         </w:t>
      </w:r>
      <w:r w:rsidRPr="007B38B2">
        <w:rPr>
          <w:rFonts w:ascii="Bookman Old Style" w:hAnsi="Bookman Old Style" w:cs="Arial"/>
          <w:lang w:eastAsia="ca-ES"/>
        </w:rPr>
        <w:t>En determinadas circunstancias y por razones relacionadas con su situación particular, los interesados podrán oponerse al tratamiento de sus datos.</w:t>
      </w:r>
      <w:r w:rsidR="008F6714">
        <w:rPr>
          <w:rFonts w:ascii="Bookman Old Style" w:hAnsi="Bookman Old Style" w:cs="Arial"/>
          <w:lang w:eastAsia="ca-ES"/>
        </w:rPr>
        <w:t xml:space="preserve"> FEPOL</w:t>
      </w:r>
      <w:r w:rsidRPr="007B38B2">
        <w:rPr>
          <w:rFonts w:ascii="Bookman Old Style" w:hAnsi="Bookman Old Style" w:cs="Arial"/>
          <w:lang w:eastAsia="ca-ES"/>
        </w:rPr>
        <w:t xml:space="preserve"> ya no tratará los datos, excepto por razones legítimas, imperiosas, o el ejercicio o defensa de posibles reclamaciones.</w:t>
      </w:r>
    </w:p>
    <w:p w14:paraId="42BE2DA3" w14:textId="77777777" w:rsidR="00945734" w:rsidRPr="007B38B2" w:rsidRDefault="00945734" w:rsidP="007B38B2">
      <w:pPr>
        <w:shd w:val="clear" w:color="auto" w:fill="FFFFFF"/>
        <w:spacing w:after="200" w:line="360" w:lineRule="auto"/>
        <w:ind w:left="360" w:hanging="360"/>
        <w:jc w:val="both"/>
        <w:rPr>
          <w:rFonts w:ascii="Bookman Old Style" w:hAnsi="Bookman Old Style"/>
          <w:lang w:val="ca-ES" w:eastAsia="ca-ES"/>
        </w:rPr>
      </w:pPr>
      <w:r w:rsidRPr="007B38B2">
        <w:rPr>
          <w:rFonts w:ascii="Bookman Old Style" w:hAnsi="Bookman Old Style"/>
          <w:lang w:eastAsia="ca-ES"/>
        </w:rPr>
        <w:t xml:space="preserve">         </w:t>
      </w:r>
      <w:r w:rsidRPr="007B38B2">
        <w:rPr>
          <w:rFonts w:ascii="Bookman Old Style" w:hAnsi="Bookman Old Style" w:cs="Arial"/>
          <w:lang w:eastAsia="ca-ES"/>
        </w:rPr>
        <w:t>Los interesados pueden solicitar la portabilidad de sus datos en soporte automatizado a otro responsable en los supuestos de tratamientos que permite el RGPD.</w:t>
      </w:r>
    </w:p>
    <w:p w14:paraId="14E98DB3" w14:textId="77777777" w:rsidR="00945734" w:rsidRPr="007B38B2" w:rsidRDefault="00945734" w:rsidP="007B38B2">
      <w:pPr>
        <w:shd w:val="clear" w:color="auto" w:fill="FFFFFF"/>
        <w:spacing w:after="200" w:line="360" w:lineRule="auto"/>
        <w:ind w:left="360" w:hanging="360"/>
        <w:jc w:val="both"/>
        <w:rPr>
          <w:rFonts w:ascii="Bookman Old Style" w:hAnsi="Bookman Old Style"/>
          <w:lang w:val="ca-ES" w:eastAsia="ca-ES"/>
        </w:rPr>
      </w:pPr>
      <w:r w:rsidRPr="007B38B2">
        <w:rPr>
          <w:rFonts w:ascii="Bookman Old Style" w:hAnsi="Bookman Old Style"/>
          <w:lang w:eastAsia="ca-ES"/>
        </w:rPr>
        <w:t xml:space="preserve">         </w:t>
      </w:r>
      <w:r w:rsidRPr="007B38B2">
        <w:rPr>
          <w:rFonts w:ascii="Bookman Old Style" w:hAnsi="Bookman Old Style" w:cs="Arial"/>
          <w:lang w:eastAsia="ca-ES"/>
        </w:rPr>
        <w:t>En el momento de la cancelación de los datos, sólo los conservaremos bloqueados en cumplimiento de las obligaciones legales.</w:t>
      </w:r>
    </w:p>
    <w:p w14:paraId="5EEDCA71" w14:textId="36F52378" w:rsidR="00945734" w:rsidRPr="007B38B2" w:rsidRDefault="00945734" w:rsidP="007B38B2">
      <w:pPr>
        <w:spacing w:before="280" w:line="360" w:lineRule="auto"/>
        <w:jc w:val="both"/>
        <w:textAlignment w:val="baseline"/>
        <w:rPr>
          <w:rFonts w:ascii="Bookman Old Style" w:hAnsi="Bookman Old Style"/>
          <w:lang w:val="ca-ES" w:eastAsia="ca-ES"/>
        </w:rPr>
      </w:pPr>
      <w:r w:rsidRPr="007B38B2">
        <w:rPr>
          <w:rFonts w:ascii="Bookman Old Style" w:hAnsi="Bookman Old Style" w:cs="Arial"/>
          <w:lang w:eastAsia="ca-ES"/>
        </w:rPr>
        <w:t>El interesado, de forma voluntaria, al marcar la casilla correspondiente, autoriza a</w:t>
      </w:r>
      <w:r w:rsidR="008F6714">
        <w:rPr>
          <w:rFonts w:ascii="Bookman Old Style" w:hAnsi="Bookman Old Style" w:cs="Arial"/>
          <w:lang w:eastAsia="ca-ES"/>
        </w:rPr>
        <w:t xml:space="preserve"> la utilización de los mismos para la reclamación de cantidad en relación al CLUB DE LAS MARCAS.</w:t>
      </w:r>
      <w:r w:rsidRPr="007B38B2">
        <w:rPr>
          <w:rFonts w:ascii="Bookman Old Style" w:hAnsi="Bookman Old Style" w:cs="Arial"/>
          <w:lang w:eastAsia="ca-ES"/>
        </w:rPr>
        <w:t xml:space="preserve"> En cualquier momento podrá revocar su consentimiento para que </w:t>
      </w:r>
      <w:r w:rsidR="008F6714">
        <w:rPr>
          <w:rFonts w:ascii="Bookman Old Style" w:hAnsi="Bookman Old Style" w:cs="Arial"/>
          <w:lang w:eastAsia="ca-ES"/>
        </w:rPr>
        <w:t>revocar su consentimiento,</w:t>
      </w:r>
      <w:r w:rsidRPr="007B38B2">
        <w:rPr>
          <w:rFonts w:ascii="Bookman Old Style" w:hAnsi="Bookman Old Style" w:cs="Arial"/>
          <w:lang w:eastAsia="ca-ES"/>
        </w:rPr>
        <w:t xml:space="preserve"> enviando un correo electrónico</w:t>
      </w:r>
      <w:r w:rsidR="008F6714">
        <w:rPr>
          <w:rFonts w:ascii="Bookman Old Style" w:hAnsi="Bookman Old Style" w:cs="Arial"/>
          <w:lang w:eastAsia="ca-ES"/>
        </w:rPr>
        <w:t xml:space="preserve"> a </w:t>
      </w:r>
      <w:hyperlink r:id="rId9" w:history="1">
        <w:r w:rsidR="008F6714" w:rsidRPr="009B7449">
          <w:rPr>
            <w:rStyle w:val="Hipervnculo"/>
            <w:rFonts w:ascii="Bookman Old Style" w:hAnsi="Bookman Old Style" w:cs="Arial"/>
            <w:lang w:eastAsia="ca-ES"/>
          </w:rPr>
          <w:t>fepol@fepol.cat</w:t>
        </w:r>
      </w:hyperlink>
      <w:r w:rsidR="008F6714">
        <w:rPr>
          <w:rFonts w:ascii="Bookman Old Style" w:hAnsi="Bookman Old Style" w:cs="Arial"/>
          <w:lang w:eastAsia="ca-ES"/>
        </w:rPr>
        <w:t xml:space="preserve"> </w:t>
      </w:r>
      <w:r w:rsidRPr="007B38B2">
        <w:rPr>
          <w:rFonts w:ascii="Bookman Old Style" w:hAnsi="Bookman Old Style" w:cs="Arial"/>
          <w:lang w:eastAsia="ca-ES"/>
        </w:rPr>
        <w:t>Ninguna decisión automatizada se tomará sobre la base de este perfil.</w:t>
      </w:r>
    </w:p>
    <w:p w14:paraId="637C36A7" w14:textId="77777777" w:rsidR="00945734" w:rsidRPr="007B38B2" w:rsidRDefault="00945734" w:rsidP="007B38B2">
      <w:pPr>
        <w:shd w:val="clear" w:color="auto" w:fill="FFFFFF"/>
        <w:spacing w:line="360" w:lineRule="auto"/>
        <w:jc w:val="both"/>
        <w:rPr>
          <w:rFonts w:ascii="Bookman Old Style" w:hAnsi="Bookman Old Style"/>
          <w:lang w:val="ca-ES" w:eastAsia="ca-ES"/>
        </w:rPr>
      </w:pPr>
      <w:r w:rsidRPr="007B38B2">
        <w:rPr>
          <w:rFonts w:ascii="Bookman Old Style" w:hAnsi="Bookman Old Style" w:cs="Arial"/>
          <w:lang w:eastAsia="ca-ES"/>
        </w:rPr>
        <w:lastRenderedPageBreak/>
        <w:t> </w:t>
      </w:r>
    </w:p>
    <w:p w14:paraId="2F498A32" w14:textId="12BF5B0A" w:rsidR="00945734" w:rsidRPr="007B38B2" w:rsidRDefault="00945734" w:rsidP="007B38B2">
      <w:pPr>
        <w:shd w:val="clear" w:color="auto" w:fill="FFFFFF"/>
        <w:spacing w:line="360" w:lineRule="auto"/>
        <w:jc w:val="both"/>
        <w:rPr>
          <w:rFonts w:ascii="Bookman Old Style" w:hAnsi="Bookman Old Style" w:cs="Arial"/>
          <w:lang w:eastAsia="ca-ES"/>
        </w:rPr>
      </w:pPr>
      <w:r w:rsidRPr="007B38B2">
        <w:rPr>
          <w:rFonts w:ascii="Bookman Old Style" w:hAnsi="Bookman Old Style" w:cs="Arial"/>
          <w:lang w:eastAsia="ca-ES"/>
        </w:rPr>
        <w:t xml:space="preserve">Los datos que ha facilitado serán tratados por </w:t>
      </w:r>
      <w:r w:rsidR="008F6714">
        <w:rPr>
          <w:rFonts w:ascii="Bookman Old Style" w:hAnsi="Bookman Old Style" w:cs="Arial"/>
          <w:lang w:eastAsia="ca-ES"/>
        </w:rPr>
        <w:t xml:space="preserve"> FEPOL</w:t>
      </w:r>
      <w:r w:rsidRPr="007B38B2">
        <w:rPr>
          <w:rFonts w:ascii="Bookman Old Style" w:hAnsi="Bookman Old Style" w:cs="Arial"/>
          <w:lang w:eastAsia="ca-ES"/>
        </w:rPr>
        <w:t xml:space="preserve"> de conformidad con los fines descritos en este documento, y en este sentido se le informa que puede ejercitar sus derechos de acceso, rectificación o cancelación, o limitar su tratamiento y a oponerse al tratamiento, así como el derecho a la portabilidad de los datos al siguiente correo electróni</w:t>
      </w:r>
      <w:r w:rsidR="003073AD">
        <w:rPr>
          <w:rFonts w:ascii="Bookman Old Style" w:hAnsi="Bookman Old Style" w:cs="Arial"/>
          <w:lang w:eastAsia="ca-ES"/>
        </w:rPr>
        <w:t xml:space="preserve">co </w:t>
      </w:r>
      <w:hyperlink r:id="rId10" w:history="1">
        <w:r w:rsidR="003073AD" w:rsidRPr="009B7449">
          <w:rPr>
            <w:rStyle w:val="Hipervnculo"/>
            <w:rFonts w:ascii="Bookman Old Style" w:hAnsi="Bookman Old Style" w:cs="Arial"/>
            <w:lang w:eastAsia="ca-ES"/>
          </w:rPr>
          <w:t>fepol@fepol.cat</w:t>
        </w:r>
      </w:hyperlink>
      <w:r w:rsidR="003073AD">
        <w:rPr>
          <w:rFonts w:ascii="Bookman Old Style" w:hAnsi="Bookman Old Style" w:cs="Arial"/>
          <w:lang w:eastAsia="ca-ES"/>
        </w:rPr>
        <w:t xml:space="preserve">, </w:t>
      </w:r>
      <w:r w:rsidRPr="007B38B2">
        <w:rPr>
          <w:rFonts w:ascii="Bookman Old Style" w:hAnsi="Bookman Old Style" w:cs="Arial"/>
          <w:lang w:eastAsia="ca-ES"/>
        </w:rPr>
        <w:t xml:space="preserve">sin perjuicio de su derecho a presentar también una reclamación ante una autoridad de control, como la Autoridad Catalana de Protección de Datos, calle Rosselló 214, Esc. A, 1 º. 1a, 08008 Barcelona y teléfono 935527800. </w:t>
      </w:r>
    </w:p>
    <w:p w14:paraId="33477EBA" w14:textId="77777777" w:rsidR="00945734" w:rsidRPr="007B38B2" w:rsidRDefault="00945734" w:rsidP="007B38B2">
      <w:pPr>
        <w:shd w:val="clear" w:color="auto" w:fill="FFFFFF"/>
        <w:spacing w:line="360" w:lineRule="auto"/>
        <w:jc w:val="both"/>
        <w:rPr>
          <w:rFonts w:ascii="Bookman Old Style" w:hAnsi="Bookman Old Style" w:cs="Arial"/>
          <w:lang w:eastAsia="ca-ES"/>
        </w:rPr>
      </w:pPr>
    </w:p>
    <w:p w14:paraId="58D561E3" w14:textId="77777777" w:rsidR="00945734" w:rsidRPr="007B38B2" w:rsidRDefault="00945734" w:rsidP="007B38B2">
      <w:pPr>
        <w:shd w:val="clear" w:color="auto" w:fill="FFFFFF"/>
        <w:spacing w:line="360" w:lineRule="auto"/>
        <w:jc w:val="both"/>
        <w:rPr>
          <w:rFonts w:ascii="Bookman Old Style" w:hAnsi="Bookman Old Style"/>
          <w:lang w:val="ca-ES" w:eastAsia="ca-ES"/>
        </w:rPr>
      </w:pPr>
      <w:r w:rsidRPr="007B38B2">
        <w:rPr>
          <w:rFonts w:ascii="Bookman Old Style" w:hAnsi="Bookman Old Style" w:cs="Arial"/>
          <w:lang w:eastAsia="ca-ES"/>
        </w:rPr>
        <w:t xml:space="preserve">En cualquier caso, podrá retirar su consentimiento en cualquier momento sin que la retirada afecte a la licitud del tratamiento basado en el consentimiento antes de su retirada. </w:t>
      </w:r>
    </w:p>
    <w:p w14:paraId="187E2266" w14:textId="51D3DA73" w:rsidR="00945734" w:rsidRPr="007B38B2" w:rsidRDefault="00945734" w:rsidP="007B38B2">
      <w:pPr>
        <w:spacing w:line="360" w:lineRule="auto"/>
        <w:jc w:val="both"/>
        <w:rPr>
          <w:rFonts w:ascii="Bookman Old Style" w:hAnsi="Bookman Old Style"/>
          <w:lang w:val="ca-ES" w:eastAsia="ca-ES"/>
        </w:rPr>
      </w:pPr>
    </w:p>
    <w:p w14:paraId="39FA50C3" w14:textId="11EABC66" w:rsidR="00945734" w:rsidRPr="007B38B2" w:rsidRDefault="00945734" w:rsidP="007B38B2">
      <w:pPr>
        <w:spacing w:line="360" w:lineRule="auto"/>
        <w:jc w:val="both"/>
        <w:rPr>
          <w:rFonts w:ascii="Bookman Old Style" w:hAnsi="Bookman Old Style"/>
          <w:lang w:val="ca-ES" w:eastAsia="ca-ES"/>
        </w:rPr>
      </w:pPr>
      <w:r w:rsidRPr="007B38B2">
        <w:rPr>
          <w:rFonts w:ascii="Bookman Old Style" w:hAnsi="Bookman Old Style" w:cs="Arial"/>
          <w:lang w:eastAsia="ca-ES"/>
        </w:rPr>
        <w:t>Y, según lo acordado, las partes expresan su conformidad y firman este documento en tantas copias como partes hay, es deci</w:t>
      </w:r>
      <w:r w:rsidR="003073AD">
        <w:rPr>
          <w:rFonts w:ascii="Bookman Old Style" w:hAnsi="Bookman Old Style" w:cs="Arial"/>
          <w:lang w:eastAsia="ca-ES"/>
        </w:rPr>
        <w:t xml:space="preserve">r dos </w:t>
      </w:r>
      <w:r w:rsidRPr="007B38B2">
        <w:rPr>
          <w:rFonts w:ascii="Bookman Old Style" w:hAnsi="Bookman Old Style" w:cs="Arial"/>
          <w:lang w:eastAsia="ca-ES"/>
        </w:rPr>
        <w:t xml:space="preserve">y a un solo efecto. </w:t>
      </w:r>
    </w:p>
    <w:p w14:paraId="398F0C13" w14:textId="77777777" w:rsidR="00945734" w:rsidRPr="007B38B2" w:rsidRDefault="00945734" w:rsidP="007B38B2">
      <w:pPr>
        <w:tabs>
          <w:tab w:val="left" w:pos="5580"/>
        </w:tabs>
        <w:autoSpaceDE w:val="0"/>
        <w:autoSpaceDN w:val="0"/>
        <w:adjustRightInd w:val="0"/>
        <w:spacing w:line="360" w:lineRule="auto"/>
        <w:jc w:val="both"/>
        <w:rPr>
          <w:rFonts w:ascii="Bookman Old Style" w:hAnsi="Bookman Old Style" w:cs="Arial"/>
          <w:i/>
          <w:iCs/>
          <w:highlight w:val="lightGray"/>
        </w:rPr>
      </w:pPr>
    </w:p>
    <w:p w14:paraId="3FCF0CA5" w14:textId="77777777" w:rsidR="00945734" w:rsidRPr="007B38B2" w:rsidRDefault="00945734" w:rsidP="007B38B2">
      <w:pPr>
        <w:tabs>
          <w:tab w:val="left" w:pos="5580"/>
        </w:tabs>
        <w:autoSpaceDE w:val="0"/>
        <w:autoSpaceDN w:val="0"/>
        <w:adjustRightInd w:val="0"/>
        <w:spacing w:line="360" w:lineRule="auto"/>
        <w:jc w:val="both"/>
        <w:rPr>
          <w:rFonts w:ascii="Bookman Old Style" w:hAnsi="Bookman Old Style" w:cs="Arial"/>
          <w:i/>
          <w:iCs/>
          <w:highlight w:val="lightGray"/>
        </w:rPr>
      </w:pPr>
    </w:p>
    <w:p w14:paraId="0524E452" w14:textId="2E1EADC8" w:rsidR="00945734" w:rsidRPr="007B38B2" w:rsidRDefault="00945734" w:rsidP="007B38B2">
      <w:pPr>
        <w:tabs>
          <w:tab w:val="left" w:pos="5580"/>
        </w:tabs>
        <w:autoSpaceDE w:val="0"/>
        <w:autoSpaceDN w:val="0"/>
        <w:adjustRightInd w:val="0"/>
        <w:spacing w:line="360" w:lineRule="auto"/>
        <w:jc w:val="both"/>
        <w:rPr>
          <w:rFonts w:ascii="Bookman Old Style" w:hAnsi="Bookman Old Style"/>
          <w:i/>
        </w:rPr>
      </w:pPr>
      <w:r w:rsidRPr="007B38B2">
        <w:rPr>
          <w:rFonts w:ascii="Bookman Old Style" w:hAnsi="Bookman Old Style"/>
          <w:i/>
          <w:highlight w:val="lightGray"/>
        </w:rPr>
        <w:t>Nombre del CLIENTE/A</w:t>
      </w:r>
      <w:r w:rsidRPr="007B38B2">
        <w:rPr>
          <w:rFonts w:ascii="Bookman Old Style" w:hAnsi="Bookman Old Style"/>
        </w:rPr>
        <w:t xml:space="preserve"> </w:t>
      </w:r>
      <w:r w:rsidRPr="007B38B2">
        <w:rPr>
          <w:rFonts w:ascii="Bookman Old Style" w:hAnsi="Bookman Old Style"/>
        </w:rPr>
        <w:tab/>
      </w:r>
      <w:r w:rsidR="003073AD">
        <w:rPr>
          <w:rFonts w:ascii="Bookman Old Style" w:hAnsi="Bookman Old Style"/>
        </w:rPr>
        <w:t xml:space="preserve">SERGI FERNÀNDEZ </w:t>
      </w:r>
      <w:r w:rsidR="003073AD">
        <w:rPr>
          <w:rFonts w:ascii="Bookman Old Style" w:hAnsi="Bookman Old Style"/>
        </w:rPr>
        <w:tab/>
        <w:t xml:space="preserve">PÉREZ. Abogado 812 </w:t>
      </w:r>
      <w:r w:rsidR="003073AD">
        <w:rPr>
          <w:rFonts w:ascii="Bookman Old Style" w:hAnsi="Bookman Old Style"/>
        </w:rPr>
        <w:tab/>
      </w:r>
      <w:r w:rsidR="003073AD">
        <w:rPr>
          <w:rFonts w:ascii="Bookman Old Style" w:hAnsi="Bookman Old Style"/>
        </w:rPr>
        <w:tab/>
        <w:t>ICAFI ( FEPOL)</w:t>
      </w:r>
    </w:p>
    <w:p w14:paraId="7357D11D" w14:textId="77777777" w:rsidR="00945734" w:rsidRPr="007B38B2" w:rsidRDefault="00945734" w:rsidP="007B38B2">
      <w:pPr>
        <w:tabs>
          <w:tab w:val="left" w:pos="5580"/>
        </w:tabs>
        <w:autoSpaceDE w:val="0"/>
        <w:autoSpaceDN w:val="0"/>
        <w:adjustRightInd w:val="0"/>
        <w:spacing w:line="360" w:lineRule="auto"/>
        <w:jc w:val="both"/>
        <w:rPr>
          <w:rFonts w:ascii="Bookman Old Style" w:hAnsi="Bookman Old Style"/>
          <w:i/>
        </w:rPr>
      </w:pPr>
    </w:p>
    <w:p w14:paraId="54763B7B" w14:textId="47A97744" w:rsidR="00945734" w:rsidRPr="007B38B2" w:rsidRDefault="00945734" w:rsidP="007B38B2">
      <w:pPr>
        <w:spacing w:line="360" w:lineRule="auto"/>
        <w:jc w:val="both"/>
        <w:rPr>
          <w:rFonts w:ascii="Bookman Old Style" w:hAnsi="Bookman Old Style" w:cs="Arial"/>
          <w:b/>
          <w:bCs/>
        </w:rPr>
      </w:pPr>
      <w:r w:rsidRPr="007B38B2">
        <w:rPr>
          <w:rFonts w:ascii="Bookman Old Style" w:hAnsi="Bookman Old Style"/>
          <w:i/>
          <w:highlight w:val="lightGray"/>
        </w:rPr>
        <w:br w:type="page"/>
      </w:r>
      <w:r w:rsidRPr="007B38B2">
        <w:rPr>
          <w:rFonts w:ascii="Bookman Old Style" w:hAnsi="Bookman Old Style"/>
          <w:b/>
        </w:rPr>
        <w:lastRenderedPageBreak/>
        <w:t xml:space="preserve">ANEXO A LA HOJA DE ENCARGO PROFESIONAL DE FECHA </w:t>
      </w:r>
      <w:r w:rsidR="004B4DF7">
        <w:rPr>
          <w:rFonts w:ascii="Bookman Old Style" w:hAnsi="Bookman Old Style"/>
          <w:b/>
        </w:rPr>
        <w:t xml:space="preserve"> 17 DE MARZO DE 2022</w:t>
      </w:r>
      <w:r w:rsidR="00841E83">
        <w:rPr>
          <w:rFonts w:ascii="Bookman Old Style" w:hAnsi="Bookman Old Style"/>
          <w:b/>
        </w:rPr>
        <w:t xml:space="preserve"> </w:t>
      </w:r>
      <w:r w:rsidRPr="007B38B2">
        <w:rPr>
          <w:rFonts w:ascii="Bookman Old Style" w:hAnsi="Bookman Old Style"/>
          <w:b/>
        </w:rPr>
        <w:t>ENTRE EL ABOGAD</w:t>
      </w:r>
      <w:r w:rsidR="004B4DF7">
        <w:rPr>
          <w:rFonts w:ascii="Bookman Old Style" w:hAnsi="Bookman Old Style"/>
          <w:b/>
        </w:rPr>
        <w:t xml:space="preserve">O SERGI FERNÁNDEZ </w:t>
      </w:r>
      <w:proofErr w:type="gramStart"/>
      <w:r w:rsidR="004B4DF7">
        <w:rPr>
          <w:rFonts w:ascii="Bookman Old Style" w:hAnsi="Bookman Old Style"/>
          <w:b/>
        </w:rPr>
        <w:t xml:space="preserve">PÉREZ </w:t>
      </w:r>
      <w:r w:rsidRPr="007B38B2">
        <w:rPr>
          <w:rFonts w:ascii="Bookman Old Style" w:hAnsi="Bookman Old Style"/>
          <w:b/>
        </w:rPr>
        <w:t xml:space="preserve"> Y</w:t>
      </w:r>
      <w:proofErr w:type="gramEnd"/>
      <w:r w:rsidRPr="007B38B2">
        <w:rPr>
          <w:rFonts w:ascii="Bookman Old Style" w:hAnsi="Bookman Old Style"/>
          <w:b/>
        </w:rPr>
        <w:t xml:space="preserve"> EL CLIENTE/A </w:t>
      </w:r>
      <w:r w:rsidRPr="007B38B2">
        <w:rPr>
          <w:rFonts w:ascii="Bookman Old Style" w:hAnsi="Bookman Old Style"/>
          <w:b/>
          <w:highlight w:val="lightGray"/>
        </w:rPr>
        <w:t>.................</w:t>
      </w:r>
    </w:p>
    <w:p w14:paraId="56D4D186" w14:textId="77777777" w:rsidR="00945734" w:rsidRPr="007B38B2" w:rsidRDefault="00945734" w:rsidP="007B38B2">
      <w:pPr>
        <w:spacing w:line="360" w:lineRule="auto"/>
        <w:jc w:val="both"/>
        <w:rPr>
          <w:rFonts w:ascii="Bookman Old Style" w:hAnsi="Bookman Old Style" w:cs="Arial"/>
          <w:b/>
        </w:rPr>
      </w:pPr>
    </w:p>
    <w:p w14:paraId="3D76D47A" w14:textId="2D8E8FC2" w:rsidR="00945734" w:rsidRPr="00F47D4D" w:rsidRDefault="00945734" w:rsidP="007B38B2">
      <w:pPr>
        <w:spacing w:line="360" w:lineRule="auto"/>
        <w:jc w:val="both"/>
        <w:rPr>
          <w:rFonts w:ascii="Bookman Old Style" w:hAnsi="Bookman Old Style" w:cs="Arial"/>
          <w:bCs/>
          <w:iCs/>
        </w:rPr>
      </w:pPr>
      <w:r w:rsidRPr="00F47D4D">
        <w:rPr>
          <w:rFonts w:ascii="Bookman Old Style" w:hAnsi="Bookman Old Style"/>
          <w:bCs/>
          <w:iCs/>
          <w:highlight w:val="lightGray"/>
        </w:rPr>
        <w:t xml:space="preserve">Esta información es complementaria, en virtud de lo expuesto en los artículos 22 y 23 de la Ley 17/2009, de 23 de noviembre, sobre el Libre Acceso a las Actividades de Servicios y su Ejercicio, publicada en el BOE con fecha 24 de noviembre de 2009, </w:t>
      </w:r>
    </w:p>
    <w:p w14:paraId="12C21B26" w14:textId="77777777" w:rsidR="00945734" w:rsidRPr="007B38B2" w:rsidRDefault="00945734" w:rsidP="007B38B2">
      <w:pPr>
        <w:spacing w:line="360" w:lineRule="auto"/>
        <w:jc w:val="both"/>
        <w:rPr>
          <w:rFonts w:ascii="Bookman Old Style" w:hAnsi="Bookman Old Style" w:cs="Arial"/>
          <w:iCs/>
        </w:rPr>
      </w:pPr>
    </w:p>
    <w:p w14:paraId="3B983794" w14:textId="77777777" w:rsidR="00945734" w:rsidRPr="007B38B2" w:rsidRDefault="00945734" w:rsidP="007B38B2">
      <w:pPr>
        <w:tabs>
          <w:tab w:val="left" w:pos="360"/>
        </w:tabs>
        <w:spacing w:line="360" w:lineRule="auto"/>
        <w:jc w:val="both"/>
        <w:rPr>
          <w:rFonts w:ascii="Bookman Old Style" w:hAnsi="Bookman Old Style" w:cs="Arial"/>
          <w:iCs/>
        </w:rPr>
      </w:pPr>
      <w:r w:rsidRPr="007B38B2">
        <w:rPr>
          <w:rFonts w:ascii="Bookman Old Style" w:hAnsi="Bookman Old Style"/>
        </w:rPr>
        <w:t>1) Que este documento expone las obligaciones para cualquier persona prestadora de servicios, previstas en la Ley 17/2009, de 23 de noviembre, sobre el Libre Acceso a las Actividades de Servicios y su Ejercicio.</w:t>
      </w:r>
    </w:p>
    <w:p w14:paraId="5998FA23" w14:textId="77777777" w:rsidR="00945734" w:rsidRPr="007B38B2" w:rsidRDefault="00945734" w:rsidP="007B38B2">
      <w:pPr>
        <w:tabs>
          <w:tab w:val="left" w:pos="360"/>
        </w:tabs>
        <w:spacing w:line="360" w:lineRule="auto"/>
        <w:jc w:val="both"/>
        <w:rPr>
          <w:rFonts w:ascii="Bookman Old Style" w:hAnsi="Bookman Old Style" w:cs="Arial"/>
          <w:iCs/>
        </w:rPr>
      </w:pPr>
    </w:p>
    <w:p w14:paraId="5CC0F498" w14:textId="14BE2C72" w:rsidR="00945734" w:rsidRPr="007B38B2" w:rsidRDefault="00945734" w:rsidP="007B38B2">
      <w:pPr>
        <w:tabs>
          <w:tab w:val="left" w:pos="360"/>
        </w:tabs>
        <w:spacing w:line="360" w:lineRule="auto"/>
        <w:jc w:val="both"/>
        <w:rPr>
          <w:rFonts w:ascii="Bookman Old Style" w:hAnsi="Bookman Old Style" w:cs="Arial"/>
          <w:iCs/>
        </w:rPr>
      </w:pPr>
      <w:r w:rsidRPr="007B38B2">
        <w:rPr>
          <w:rFonts w:ascii="Bookman Old Style" w:hAnsi="Bookman Old Style"/>
        </w:rPr>
        <w:t>2) Que el ABOGADO abajo firmante cumple todos los requisitos de calificación y de colegiación legalmente exigibles.</w:t>
      </w:r>
    </w:p>
    <w:p w14:paraId="717449ED" w14:textId="77777777" w:rsidR="00945734" w:rsidRPr="007B38B2" w:rsidRDefault="00945734" w:rsidP="007B38B2">
      <w:pPr>
        <w:spacing w:line="360" w:lineRule="auto"/>
        <w:jc w:val="both"/>
        <w:rPr>
          <w:rFonts w:ascii="Bookman Old Style" w:hAnsi="Bookman Old Style" w:cs="Arial"/>
          <w:iCs/>
        </w:rPr>
      </w:pPr>
    </w:p>
    <w:p w14:paraId="1544F9B8" w14:textId="512DDDAB" w:rsidR="00945734" w:rsidRPr="007B38B2" w:rsidRDefault="00945734" w:rsidP="007B38B2">
      <w:pPr>
        <w:tabs>
          <w:tab w:val="left" w:pos="360"/>
        </w:tabs>
        <w:spacing w:line="360" w:lineRule="auto"/>
        <w:jc w:val="both"/>
        <w:rPr>
          <w:rFonts w:ascii="Bookman Old Style" w:hAnsi="Bookman Old Style" w:cs="Arial"/>
          <w:iCs/>
        </w:rPr>
      </w:pPr>
      <w:r w:rsidRPr="007B38B2">
        <w:rPr>
          <w:rFonts w:ascii="Bookman Old Style" w:hAnsi="Bookman Old Style"/>
        </w:rPr>
        <w:t>3) Que, en el ejercicio profesional y de acuerdo con lo que establece la Ley 17/2009, el ABOGADO</w:t>
      </w:r>
      <w:r w:rsidR="00F47D4D">
        <w:rPr>
          <w:rFonts w:ascii="Bookman Old Style" w:hAnsi="Bookman Old Style"/>
        </w:rPr>
        <w:t xml:space="preserve"> </w:t>
      </w:r>
      <w:r w:rsidRPr="007B38B2">
        <w:rPr>
          <w:rFonts w:ascii="Bookman Old Style" w:hAnsi="Bookman Old Style"/>
        </w:rPr>
        <w:t xml:space="preserve">está sujeto a los estatutos colegiales, a la Normativa de la Abogacía Catalana y al Estatuto General de la Abogacía Española. Esta normativa se puede consultar en la página web del </w:t>
      </w:r>
      <w:r w:rsidRPr="007B38B2">
        <w:rPr>
          <w:rFonts w:ascii="Bookman Old Style" w:hAnsi="Bookman Old Style"/>
          <w:i/>
        </w:rPr>
        <w:t>Consell dels Il·lustres Col·legis d'Advocats de Catalunya</w:t>
      </w:r>
      <w:r w:rsidRPr="007B38B2">
        <w:rPr>
          <w:rFonts w:ascii="Bookman Old Style" w:hAnsi="Bookman Old Style"/>
        </w:rPr>
        <w:t xml:space="preserve"> (www.cicac.cat).</w:t>
      </w:r>
    </w:p>
    <w:p w14:paraId="122CBB9F" w14:textId="77777777" w:rsidR="00945734" w:rsidRPr="007B38B2" w:rsidRDefault="00945734" w:rsidP="007B38B2">
      <w:pPr>
        <w:spacing w:line="360" w:lineRule="auto"/>
        <w:jc w:val="both"/>
        <w:rPr>
          <w:rFonts w:ascii="Bookman Old Style" w:hAnsi="Bookman Old Style" w:cs="Arial"/>
        </w:rPr>
      </w:pPr>
    </w:p>
    <w:p w14:paraId="6D2C3503" w14:textId="291996E1" w:rsidR="00945734" w:rsidRPr="007B38B2" w:rsidRDefault="00945734" w:rsidP="007B38B2">
      <w:pPr>
        <w:spacing w:line="360" w:lineRule="auto"/>
        <w:jc w:val="both"/>
        <w:rPr>
          <w:rFonts w:ascii="Bookman Old Style" w:hAnsi="Bookman Old Style" w:cs="Arial"/>
          <w:iCs/>
        </w:rPr>
      </w:pPr>
      <w:r w:rsidRPr="007B38B2">
        <w:rPr>
          <w:rFonts w:ascii="Bookman Old Style" w:hAnsi="Bookman Old Style"/>
        </w:rPr>
        <w:t>4) Que el CLIENTE/A podrá dirigirse al ABOGADO con motivo de solicitar información y/o realizar una reclamación utilizando cualquiera de los datos de contacto mencionados en esta hoja de encargo profesional. Deberá darse respuesta a las reclamaciones presentadas en el plazo máximo de un mes a partir de la fecha en que la persona prestadora haya recibido la reclamación y en la misma lengua en que se haya suscrito el contrato.</w:t>
      </w:r>
    </w:p>
    <w:p w14:paraId="53FA981E" w14:textId="77777777" w:rsidR="00945734" w:rsidRPr="007B38B2" w:rsidRDefault="00945734" w:rsidP="007B38B2">
      <w:pPr>
        <w:spacing w:line="360" w:lineRule="auto"/>
        <w:jc w:val="both"/>
        <w:rPr>
          <w:rFonts w:ascii="Bookman Old Style" w:hAnsi="Bookman Old Style" w:cs="Arial"/>
          <w:iCs/>
        </w:rPr>
      </w:pPr>
    </w:p>
    <w:p w14:paraId="4FAAA39E" w14:textId="77777777" w:rsidR="00945734" w:rsidRPr="007B38B2" w:rsidRDefault="00945734" w:rsidP="007B38B2">
      <w:pPr>
        <w:spacing w:line="360" w:lineRule="auto"/>
        <w:jc w:val="both"/>
        <w:rPr>
          <w:rFonts w:ascii="Bookman Old Style" w:hAnsi="Bookman Old Style" w:cs="Arial"/>
          <w:iCs/>
        </w:rPr>
      </w:pPr>
      <w:r w:rsidRPr="007B38B2">
        <w:rPr>
          <w:rFonts w:ascii="Bookman Old Style" w:hAnsi="Bookman Old Style"/>
        </w:rPr>
        <w:t xml:space="preserve">5) Que, en caso de incumplimiento de sus obligaciones de información y en materia de reclamaciones, el régimen de infracciones y sanciones es el que se establece en el Título IV del Libro I del Texto refundido de la Ley </w:t>
      </w:r>
      <w:r w:rsidRPr="007B38B2">
        <w:rPr>
          <w:rFonts w:ascii="Bookman Old Style" w:hAnsi="Bookman Old Style"/>
        </w:rPr>
        <w:lastRenderedPageBreak/>
        <w:t>General para la Defensa de los Consumidores y Usuarios, sin perjuicio de lo que establecen las normas de deontología profesional que rigen el ejercicio profesional.</w:t>
      </w:r>
    </w:p>
    <w:p w14:paraId="6053D3BD" w14:textId="77777777" w:rsidR="00945734" w:rsidRPr="007B38B2" w:rsidRDefault="00945734" w:rsidP="007B38B2">
      <w:pPr>
        <w:spacing w:line="360" w:lineRule="auto"/>
        <w:jc w:val="both"/>
        <w:rPr>
          <w:rFonts w:ascii="Bookman Old Style" w:hAnsi="Bookman Old Style" w:cs="Arial"/>
          <w:iCs/>
        </w:rPr>
      </w:pPr>
    </w:p>
    <w:p w14:paraId="0AEEF6B8" w14:textId="77777777" w:rsidR="00945734" w:rsidRPr="007B38B2" w:rsidRDefault="00945734" w:rsidP="007B38B2">
      <w:pPr>
        <w:tabs>
          <w:tab w:val="left" w:pos="5580"/>
        </w:tabs>
        <w:autoSpaceDE w:val="0"/>
        <w:autoSpaceDN w:val="0"/>
        <w:adjustRightInd w:val="0"/>
        <w:spacing w:line="360" w:lineRule="auto"/>
        <w:jc w:val="both"/>
        <w:rPr>
          <w:rFonts w:ascii="Bookman Old Style" w:hAnsi="Bookman Old Style" w:cs="Arial"/>
          <w:iCs/>
        </w:rPr>
      </w:pPr>
      <w:r w:rsidRPr="007B38B2">
        <w:rPr>
          <w:rFonts w:ascii="Bookman Old Style" w:hAnsi="Bookman Old Style"/>
        </w:rPr>
        <w:t>En consecuencia, el CLIENTE/A se da por informado/a de todos estos aspectos.</w:t>
      </w:r>
    </w:p>
    <w:p w14:paraId="0C7BAA64" w14:textId="77777777" w:rsidR="00945734" w:rsidRPr="007B38B2" w:rsidRDefault="00945734" w:rsidP="007B38B2">
      <w:pPr>
        <w:tabs>
          <w:tab w:val="left" w:pos="5580"/>
        </w:tabs>
        <w:autoSpaceDE w:val="0"/>
        <w:autoSpaceDN w:val="0"/>
        <w:adjustRightInd w:val="0"/>
        <w:spacing w:line="360" w:lineRule="auto"/>
        <w:jc w:val="both"/>
        <w:rPr>
          <w:rFonts w:ascii="Bookman Old Style" w:hAnsi="Bookman Old Style" w:cs="Arial"/>
          <w:i/>
          <w:iCs/>
          <w:highlight w:val="lightGray"/>
        </w:rPr>
      </w:pPr>
    </w:p>
    <w:p w14:paraId="7F4484FB" w14:textId="77777777" w:rsidR="00945734" w:rsidRPr="007B38B2" w:rsidRDefault="00945734" w:rsidP="007B38B2">
      <w:pPr>
        <w:tabs>
          <w:tab w:val="left" w:pos="5580"/>
        </w:tabs>
        <w:autoSpaceDE w:val="0"/>
        <w:autoSpaceDN w:val="0"/>
        <w:adjustRightInd w:val="0"/>
        <w:spacing w:line="360" w:lineRule="auto"/>
        <w:jc w:val="both"/>
        <w:rPr>
          <w:rFonts w:ascii="Bookman Old Style" w:hAnsi="Bookman Old Style" w:cs="Arial"/>
          <w:i/>
          <w:iCs/>
          <w:highlight w:val="lightGray"/>
        </w:rPr>
      </w:pPr>
    </w:p>
    <w:p w14:paraId="44499E36" w14:textId="5A28A587" w:rsidR="00945734" w:rsidRDefault="00945734" w:rsidP="007B38B2">
      <w:pPr>
        <w:spacing w:line="360" w:lineRule="auto"/>
        <w:jc w:val="both"/>
        <w:rPr>
          <w:rFonts w:ascii="Bookman Old Style" w:hAnsi="Bookman Old Style"/>
        </w:rPr>
      </w:pPr>
      <w:r w:rsidRPr="007B38B2">
        <w:rPr>
          <w:rFonts w:ascii="Bookman Old Style" w:hAnsi="Bookman Old Style"/>
          <w:i/>
          <w:highlight w:val="lightGray"/>
        </w:rPr>
        <w:t>Nombre del CLIENTE/A</w:t>
      </w:r>
      <w:r w:rsidRPr="007B38B2">
        <w:rPr>
          <w:rFonts w:ascii="Bookman Old Style" w:hAnsi="Bookman Old Style"/>
        </w:rPr>
        <w:t xml:space="preserve"> </w:t>
      </w:r>
      <w:r w:rsidRPr="007B38B2">
        <w:rPr>
          <w:rFonts w:ascii="Bookman Old Style" w:hAnsi="Bookman Old Style"/>
        </w:rPr>
        <w:tab/>
      </w:r>
      <w:r w:rsidR="009A3E58">
        <w:rPr>
          <w:rFonts w:ascii="Bookman Old Style" w:hAnsi="Bookman Old Style"/>
        </w:rPr>
        <w:tab/>
      </w:r>
      <w:r w:rsidR="009A3E58">
        <w:rPr>
          <w:rFonts w:ascii="Bookman Old Style" w:hAnsi="Bookman Old Style"/>
        </w:rPr>
        <w:tab/>
      </w:r>
      <w:r w:rsidR="009A3E58">
        <w:rPr>
          <w:rFonts w:ascii="Bookman Old Style" w:hAnsi="Bookman Old Style"/>
        </w:rPr>
        <w:tab/>
        <w:t>SERGI FERNÀNDEZ PÉREZ</w:t>
      </w:r>
    </w:p>
    <w:p w14:paraId="646301E9" w14:textId="12469EB5" w:rsidR="009A3E58" w:rsidRPr="007B38B2" w:rsidRDefault="009A3E58" w:rsidP="007B38B2">
      <w:pPr>
        <w:spacing w:line="360" w:lineRule="auto"/>
        <w:jc w:val="both"/>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ABOGADO 812 ICAFI</w:t>
      </w:r>
    </w:p>
    <w:sectPr w:rsidR="009A3E58" w:rsidRPr="007B38B2">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7563A" w14:textId="77777777" w:rsidR="004958CC" w:rsidRDefault="004958CC" w:rsidP="003345DF">
      <w:r>
        <w:separator/>
      </w:r>
    </w:p>
  </w:endnote>
  <w:endnote w:type="continuationSeparator" w:id="0">
    <w:p w14:paraId="0F827407" w14:textId="77777777" w:rsidR="004958CC" w:rsidRDefault="004958CC" w:rsidP="00334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035376"/>
      <w:docPartObj>
        <w:docPartGallery w:val="Page Numbers (Bottom of Page)"/>
        <w:docPartUnique/>
      </w:docPartObj>
    </w:sdtPr>
    <w:sdtEndPr/>
    <w:sdtContent>
      <w:p w14:paraId="0F17072F" w14:textId="6F34048C" w:rsidR="003345DF" w:rsidRDefault="003345DF">
        <w:pPr>
          <w:pStyle w:val="Piedepgina"/>
          <w:jc w:val="center"/>
        </w:pPr>
        <w:r>
          <w:rPr>
            <w:noProof/>
          </w:rPr>
          <mc:AlternateContent>
            <mc:Choice Requires="wps">
              <w:drawing>
                <wp:inline distT="0" distB="0" distL="0" distR="0" wp14:anchorId="4BA4CD4C" wp14:editId="030CBABC">
                  <wp:extent cx="5467350" cy="45085"/>
                  <wp:effectExtent l="0" t="9525" r="0" b="2540"/>
                  <wp:docPr id="1" name="Diagrama de flujo: decisió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A3DDB1E" id="_x0000_t110" coordsize="21600,21600" o:spt="110" path="m10800,l,10800,10800,21600,21600,10800xe">
                  <v:stroke joinstyle="miter"/>
                  <v:path gradientshapeok="t" o:connecttype="rect" textboxrect="5400,5400,16200,16200"/>
                </v:shapetype>
                <v:shape id="Diagrama de flujo: decisió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1" o:title="" type="pattern"/>
                  <w10:anchorlock/>
                </v:shape>
              </w:pict>
            </mc:Fallback>
          </mc:AlternateContent>
        </w:r>
      </w:p>
      <w:p w14:paraId="017B5A90" w14:textId="1C75D333" w:rsidR="003345DF" w:rsidRDefault="003345DF">
        <w:pPr>
          <w:pStyle w:val="Piedepgina"/>
          <w:jc w:val="center"/>
        </w:pPr>
        <w:r>
          <w:fldChar w:fldCharType="begin"/>
        </w:r>
        <w:r>
          <w:instrText>PAGE    \* MERGEFORMAT</w:instrText>
        </w:r>
        <w:r>
          <w:fldChar w:fldCharType="separate"/>
        </w:r>
        <w:r>
          <w:t>2</w:t>
        </w:r>
        <w:r>
          <w:fldChar w:fldCharType="end"/>
        </w:r>
      </w:p>
    </w:sdtContent>
  </w:sdt>
  <w:p w14:paraId="4A5D3F8F" w14:textId="77777777" w:rsidR="003345DF" w:rsidRDefault="003345D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F2C0F" w14:textId="77777777" w:rsidR="004958CC" w:rsidRDefault="004958CC" w:rsidP="003345DF">
      <w:r>
        <w:separator/>
      </w:r>
    </w:p>
  </w:footnote>
  <w:footnote w:type="continuationSeparator" w:id="0">
    <w:p w14:paraId="4A0B74DD" w14:textId="77777777" w:rsidR="004958CC" w:rsidRDefault="004958CC" w:rsidP="003345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305D2"/>
    <w:multiLevelType w:val="hybridMultilevel"/>
    <w:tmpl w:val="6478E866"/>
    <w:lvl w:ilvl="0" w:tplc="1256BBA0">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734"/>
    <w:rsid w:val="00070AF9"/>
    <w:rsid w:val="000E5AA7"/>
    <w:rsid w:val="0015021D"/>
    <w:rsid w:val="001C4F12"/>
    <w:rsid w:val="003073AD"/>
    <w:rsid w:val="003345DF"/>
    <w:rsid w:val="00337850"/>
    <w:rsid w:val="00370911"/>
    <w:rsid w:val="003A7A74"/>
    <w:rsid w:val="004958CC"/>
    <w:rsid w:val="004B4DF7"/>
    <w:rsid w:val="004D3E66"/>
    <w:rsid w:val="004E7EB3"/>
    <w:rsid w:val="005B7120"/>
    <w:rsid w:val="00604592"/>
    <w:rsid w:val="006063E7"/>
    <w:rsid w:val="00635AD2"/>
    <w:rsid w:val="007755FB"/>
    <w:rsid w:val="0079352A"/>
    <w:rsid w:val="007B38B2"/>
    <w:rsid w:val="007C3ED7"/>
    <w:rsid w:val="007F0594"/>
    <w:rsid w:val="00841E83"/>
    <w:rsid w:val="00873A67"/>
    <w:rsid w:val="008F6714"/>
    <w:rsid w:val="00945734"/>
    <w:rsid w:val="0097298A"/>
    <w:rsid w:val="009A3E58"/>
    <w:rsid w:val="009B5419"/>
    <w:rsid w:val="009D76BE"/>
    <w:rsid w:val="009F63C9"/>
    <w:rsid w:val="00A07537"/>
    <w:rsid w:val="00AA6B54"/>
    <w:rsid w:val="00B709F9"/>
    <w:rsid w:val="00C204B8"/>
    <w:rsid w:val="00C31EA7"/>
    <w:rsid w:val="00D266B8"/>
    <w:rsid w:val="00ED72A1"/>
    <w:rsid w:val="00F47D4D"/>
    <w:rsid w:val="00F9234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31A88"/>
  <w15:docId w15:val="{35D20B42-5F51-4307-944E-5DC85AFB6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734"/>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qFormat/>
    <w:rsid w:val="00945734"/>
    <w:pPr>
      <w:keepNext/>
      <w:spacing w:line="360" w:lineRule="auto"/>
      <w:ind w:firstLine="709"/>
      <w:jc w:val="center"/>
      <w:outlineLvl w:val="1"/>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45734"/>
    <w:rPr>
      <w:rFonts w:ascii="Arial" w:eastAsia="Times New Roman" w:hAnsi="Arial" w:cs="Arial"/>
      <w:b/>
      <w:bCs/>
      <w:sz w:val="20"/>
      <w:szCs w:val="24"/>
      <w:lang w:val="es-ES" w:eastAsia="es-ES"/>
    </w:rPr>
  </w:style>
  <w:style w:type="paragraph" w:styleId="Textoindependiente">
    <w:name w:val="Body Text"/>
    <w:basedOn w:val="Normal"/>
    <w:link w:val="TextoindependienteCar"/>
    <w:uiPriority w:val="99"/>
    <w:semiHidden/>
    <w:rsid w:val="00945734"/>
    <w:pPr>
      <w:autoSpaceDE w:val="0"/>
      <w:autoSpaceDN w:val="0"/>
      <w:adjustRightInd w:val="0"/>
    </w:pPr>
    <w:rPr>
      <w:rFonts w:ascii="Arial" w:hAnsi="Arial" w:cs="Arial"/>
      <w:sz w:val="20"/>
      <w:szCs w:val="22"/>
    </w:rPr>
  </w:style>
  <w:style w:type="character" w:customStyle="1" w:styleId="TextoindependienteCar">
    <w:name w:val="Texto independiente Car"/>
    <w:basedOn w:val="Fuentedeprrafopredeter"/>
    <w:link w:val="Textoindependiente"/>
    <w:uiPriority w:val="99"/>
    <w:semiHidden/>
    <w:rsid w:val="00945734"/>
    <w:rPr>
      <w:rFonts w:ascii="Arial" w:eastAsia="Times New Roman" w:hAnsi="Arial" w:cs="Arial"/>
      <w:sz w:val="20"/>
      <w:lang w:val="es-ES" w:eastAsia="es-ES"/>
    </w:rPr>
  </w:style>
  <w:style w:type="paragraph" w:styleId="Encabezado">
    <w:name w:val="header"/>
    <w:basedOn w:val="Normal"/>
    <w:link w:val="EncabezadoCar"/>
    <w:uiPriority w:val="99"/>
    <w:unhideWhenUsed/>
    <w:rsid w:val="003345DF"/>
    <w:pPr>
      <w:tabs>
        <w:tab w:val="center" w:pos="4252"/>
        <w:tab w:val="right" w:pos="8504"/>
      </w:tabs>
    </w:pPr>
  </w:style>
  <w:style w:type="character" w:customStyle="1" w:styleId="EncabezadoCar">
    <w:name w:val="Encabezado Car"/>
    <w:basedOn w:val="Fuentedeprrafopredeter"/>
    <w:link w:val="Encabezado"/>
    <w:uiPriority w:val="99"/>
    <w:rsid w:val="003345D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345DF"/>
    <w:pPr>
      <w:tabs>
        <w:tab w:val="center" w:pos="4252"/>
        <w:tab w:val="right" w:pos="8504"/>
      </w:tabs>
    </w:pPr>
  </w:style>
  <w:style w:type="character" w:customStyle="1" w:styleId="PiedepginaCar">
    <w:name w:val="Pie de página Car"/>
    <w:basedOn w:val="Fuentedeprrafopredeter"/>
    <w:link w:val="Piedepgina"/>
    <w:uiPriority w:val="99"/>
    <w:rsid w:val="003345DF"/>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8F6714"/>
    <w:rPr>
      <w:color w:val="0563C1" w:themeColor="hyperlink"/>
      <w:u w:val="single"/>
    </w:rPr>
  </w:style>
  <w:style w:type="character" w:styleId="Mencinsinresolver">
    <w:name w:val="Unresolved Mention"/>
    <w:basedOn w:val="Fuentedeprrafopredeter"/>
    <w:uiPriority w:val="99"/>
    <w:semiHidden/>
    <w:unhideWhenUsed/>
    <w:rsid w:val="008F67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otecciodades@fepol.c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tecciodades@fepol.c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fepol@fepol.cat" TargetMode="External"/><Relationship Id="rId4" Type="http://schemas.openxmlformats.org/officeDocument/2006/relationships/webSettings" Target="webSettings.xml"/><Relationship Id="rId9" Type="http://schemas.openxmlformats.org/officeDocument/2006/relationships/hyperlink" Target="mailto:fepol@fepol.ca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2546</Words>
  <Characters>14513</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dc:creator>
  <cp:keywords/>
  <dc:description/>
  <cp:lastModifiedBy>Usuari</cp:lastModifiedBy>
  <cp:revision>2</cp:revision>
  <dcterms:created xsi:type="dcterms:W3CDTF">2022-03-18T10:10:00Z</dcterms:created>
  <dcterms:modified xsi:type="dcterms:W3CDTF">2022-03-18T10:10:00Z</dcterms:modified>
</cp:coreProperties>
</file>